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A5" w:rsidRDefault="00A307E9" w:rsidP="00A02AE6">
      <w:pPr>
        <w:pBdr>
          <w:top w:val="single" w:sz="12" w:space="1" w:color="auto"/>
          <w:left w:val="single" w:sz="12" w:space="4" w:color="auto"/>
          <w:bottom w:val="single" w:sz="12" w:space="1" w:color="auto"/>
          <w:right w:val="single" w:sz="12" w:space="4" w:color="auto"/>
        </w:pBdr>
        <w:ind w:left="-709" w:right="-709" w:firstLine="1417"/>
        <w:rPr>
          <w:sz w:val="24"/>
        </w:rPr>
      </w:pPr>
      <w:r>
        <w:rPr>
          <w:sz w:val="24"/>
        </w:rPr>
        <w:t xml:space="preserve">  </w:t>
      </w:r>
      <w:r w:rsidR="00A02AE6">
        <w:rPr>
          <w:sz w:val="24"/>
        </w:rPr>
        <w:tab/>
      </w:r>
      <w:r w:rsidR="00F55284">
        <w:rPr>
          <w:sz w:val="24"/>
        </w:rPr>
        <w:fldChar w:fldCharType="begin">
          <w:ffData>
            <w:name w:val="Kontrollkästchen1"/>
            <w:enabled/>
            <w:calcOnExit w:val="0"/>
            <w:checkBox>
              <w:sizeAuto/>
              <w:default w:val="1"/>
            </w:checkBox>
          </w:ffData>
        </w:fldChar>
      </w:r>
      <w:bookmarkStart w:id="0" w:name="Kontrollkästchen1"/>
      <w:r w:rsidR="00F55284">
        <w:rPr>
          <w:sz w:val="24"/>
        </w:rPr>
        <w:instrText xml:space="preserve"> FORMCHECKBOX </w:instrText>
      </w:r>
      <w:r w:rsidR="00704F29">
        <w:rPr>
          <w:sz w:val="24"/>
        </w:rPr>
      </w:r>
      <w:r w:rsidR="00704F29">
        <w:rPr>
          <w:sz w:val="24"/>
        </w:rPr>
        <w:fldChar w:fldCharType="separate"/>
      </w:r>
      <w:r w:rsidR="00F55284">
        <w:rPr>
          <w:sz w:val="24"/>
        </w:rPr>
        <w:fldChar w:fldCharType="end"/>
      </w:r>
      <w:bookmarkEnd w:id="0"/>
      <w:r w:rsidR="00A02AE6">
        <w:rPr>
          <w:sz w:val="24"/>
        </w:rPr>
        <w:tab/>
      </w:r>
      <w:r w:rsidR="00A02AE6">
        <w:rPr>
          <w:sz w:val="24"/>
        </w:rPr>
        <w:tab/>
      </w:r>
      <w:r w:rsidR="00A02AE6">
        <w:rPr>
          <w:sz w:val="24"/>
        </w:rPr>
        <w:tab/>
      </w:r>
      <w:r w:rsidR="00786DA5">
        <w:rPr>
          <w:sz w:val="24"/>
        </w:rPr>
        <w:tab/>
      </w:r>
      <w:r w:rsidR="00786DA5">
        <w:rPr>
          <w:sz w:val="24"/>
        </w:rPr>
        <w:tab/>
        <w:t xml:space="preserve">  </w:t>
      </w:r>
      <w:r w:rsidR="00A02AE6">
        <w:rPr>
          <w:sz w:val="24"/>
        </w:rPr>
        <w:tab/>
      </w:r>
      <w:r w:rsidR="00A02AE6">
        <w:rPr>
          <w:sz w:val="24"/>
        </w:rPr>
        <w:tab/>
      </w:r>
      <w:r>
        <w:rPr>
          <w:sz w:val="24"/>
        </w:rPr>
        <w:t xml:space="preserve">    </w:t>
      </w:r>
      <w:r w:rsidR="00786DA5">
        <w:rPr>
          <w:sz w:val="24"/>
        </w:rPr>
        <w:fldChar w:fldCharType="begin">
          <w:ffData>
            <w:name w:val="Kontrollkästchen3"/>
            <w:enabled/>
            <w:calcOnExit w:val="0"/>
            <w:checkBox>
              <w:sizeAuto/>
              <w:default w:val="0"/>
            </w:checkBox>
          </w:ffData>
        </w:fldChar>
      </w:r>
      <w:bookmarkStart w:id="1" w:name="Kontrollkästchen3"/>
      <w:r w:rsidR="00786DA5">
        <w:rPr>
          <w:sz w:val="24"/>
        </w:rPr>
        <w:instrText xml:space="preserve"> FORMCHECKBOX </w:instrText>
      </w:r>
      <w:r w:rsidR="00704F29">
        <w:rPr>
          <w:sz w:val="24"/>
        </w:rPr>
      </w:r>
      <w:r w:rsidR="00704F29">
        <w:rPr>
          <w:sz w:val="24"/>
        </w:rPr>
        <w:fldChar w:fldCharType="separate"/>
      </w:r>
      <w:r w:rsidR="00786DA5">
        <w:rPr>
          <w:sz w:val="24"/>
        </w:rPr>
        <w:fldChar w:fldCharType="end"/>
      </w:r>
      <w:bookmarkEnd w:id="1"/>
    </w:p>
    <w:p w:rsidR="00786DA5" w:rsidRDefault="00A02AE6" w:rsidP="00A02AE6">
      <w:pPr>
        <w:pStyle w:val="berschrift2"/>
        <w:pBdr>
          <w:top w:val="single" w:sz="12" w:space="1" w:color="auto"/>
          <w:left w:val="single" w:sz="12" w:space="4" w:color="auto"/>
          <w:bottom w:val="single" w:sz="12" w:space="1" w:color="auto"/>
          <w:right w:val="single" w:sz="12" w:space="4" w:color="auto"/>
        </w:pBdr>
        <w:ind w:firstLine="709"/>
      </w:pPr>
      <w:r>
        <w:rPr>
          <w:b/>
        </w:rPr>
        <w:t xml:space="preserve">       </w:t>
      </w:r>
      <w:r w:rsidR="00FB4F20">
        <w:rPr>
          <w:b/>
        </w:rPr>
        <w:t xml:space="preserve">Veranstaltungsanzeige      </w:t>
      </w:r>
      <w:r w:rsidR="00786DA5">
        <w:rPr>
          <w:b/>
        </w:rPr>
        <w:t xml:space="preserve">  </w:t>
      </w:r>
      <w:r w:rsidR="00A307E9">
        <w:rPr>
          <w:b/>
        </w:rPr>
        <w:tab/>
      </w:r>
      <w:r w:rsidR="00A307E9">
        <w:rPr>
          <w:b/>
        </w:rPr>
        <w:tab/>
      </w:r>
      <w:r>
        <w:rPr>
          <w:b/>
        </w:rPr>
        <w:tab/>
      </w:r>
      <w:r w:rsidR="00786DA5">
        <w:rPr>
          <w:b/>
        </w:rPr>
        <w:t xml:space="preserve">  Erlaubnisbedürftige Veranstaltung</w:t>
      </w:r>
    </w:p>
    <w:p w:rsidR="00786DA5" w:rsidRDefault="00786DA5">
      <w:pPr>
        <w:pBdr>
          <w:top w:val="single" w:sz="12" w:space="1" w:color="auto"/>
          <w:left w:val="single" w:sz="12" w:space="4" w:color="auto"/>
          <w:bottom w:val="single" w:sz="12" w:space="1" w:color="auto"/>
          <w:right w:val="single" w:sz="12" w:space="4" w:color="auto"/>
        </w:pBdr>
        <w:ind w:left="-709" w:right="-709"/>
        <w:rPr>
          <w:sz w:val="24"/>
        </w:rPr>
      </w:pPr>
      <w:r>
        <w:rPr>
          <w:sz w:val="24"/>
        </w:rPr>
        <w:t xml:space="preserve">   </w:t>
      </w:r>
      <w:r w:rsidR="00A02AE6">
        <w:rPr>
          <w:sz w:val="24"/>
        </w:rPr>
        <w:tab/>
      </w:r>
      <w:r>
        <w:rPr>
          <w:sz w:val="24"/>
        </w:rPr>
        <w:t xml:space="preserve"> </w:t>
      </w:r>
      <w:r w:rsidR="00A02AE6">
        <w:rPr>
          <w:sz w:val="24"/>
        </w:rPr>
        <w:t xml:space="preserve">           </w:t>
      </w:r>
      <w:r>
        <w:rPr>
          <w:sz w:val="24"/>
        </w:rPr>
        <w:t>(Art</w:t>
      </w:r>
      <w:r w:rsidR="00FB4F20">
        <w:rPr>
          <w:sz w:val="24"/>
        </w:rPr>
        <w:t xml:space="preserve">. 19 </w:t>
      </w:r>
      <w:proofErr w:type="spellStart"/>
      <w:r w:rsidR="00FB4F20">
        <w:rPr>
          <w:sz w:val="24"/>
        </w:rPr>
        <w:t>LStVG</w:t>
      </w:r>
      <w:proofErr w:type="spellEnd"/>
      <w:r w:rsidR="00FB4F20">
        <w:rPr>
          <w:sz w:val="24"/>
        </w:rPr>
        <w:t>)</w:t>
      </w:r>
      <w:r w:rsidR="00FB4F20">
        <w:rPr>
          <w:sz w:val="24"/>
        </w:rPr>
        <w:tab/>
      </w:r>
      <w:r w:rsidR="00FB4F20">
        <w:rPr>
          <w:sz w:val="24"/>
        </w:rPr>
        <w:tab/>
      </w:r>
      <w:r w:rsidR="00FB4F20">
        <w:rPr>
          <w:sz w:val="24"/>
        </w:rPr>
        <w:tab/>
        <w:t xml:space="preserve">       </w:t>
      </w:r>
      <w:r w:rsidR="00A02AE6">
        <w:rPr>
          <w:sz w:val="24"/>
        </w:rPr>
        <w:tab/>
      </w:r>
      <w:r w:rsidR="00A02AE6">
        <w:rPr>
          <w:sz w:val="24"/>
        </w:rPr>
        <w:tab/>
      </w:r>
      <w:r>
        <w:rPr>
          <w:sz w:val="24"/>
        </w:rPr>
        <w:t xml:space="preserve"> (Art. 19 Abs. 3 </w:t>
      </w:r>
      <w:proofErr w:type="spellStart"/>
      <w:r>
        <w:rPr>
          <w:sz w:val="24"/>
        </w:rPr>
        <w:t>LStVG</w:t>
      </w:r>
      <w:proofErr w:type="spellEnd"/>
      <w:r>
        <w:rPr>
          <w:sz w:val="24"/>
        </w:rPr>
        <w:t>)</w:t>
      </w:r>
    </w:p>
    <w:p w:rsidR="00786DA5" w:rsidRDefault="00786DA5">
      <w:pP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r>
        <w:t>Name des Antragstellers / Veranstalter</w:t>
      </w:r>
    </w:p>
    <w:p w:rsidR="00B36237" w:rsidRDefault="00B36237">
      <w:pPr>
        <w:pBdr>
          <w:top w:val="single" w:sz="4" w:space="1" w:color="auto"/>
          <w:left w:val="single" w:sz="4" w:space="4" w:color="auto"/>
          <w:bottom w:val="single" w:sz="4" w:space="1" w:color="auto"/>
          <w:right w:val="single" w:sz="4" w:space="4" w:color="auto"/>
        </w:pBdr>
        <w:ind w:left="-709" w:right="-709"/>
      </w:pPr>
    </w:p>
    <w:p w:rsidR="00B36237" w:rsidRDefault="00B36237">
      <w:pPr>
        <w:pBdr>
          <w:top w:val="single" w:sz="4" w:space="1" w:color="auto"/>
          <w:left w:val="single" w:sz="4" w:space="4" w:color="auto"/>
          <w:bottom w:val="single" w:sz="4" w:space="1" w:color="auto"/>
          <w:right w:val="single" w:sz="4" w:space="4" w:color="auto"/>
        </w:pBd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r>
        <w:t>Wohnanschrift</w:t>
      </w:r>
    </w:p>
    <w:p w:rsidR="00823A77" w:rsidRDefault="00823A77">
      <w:pPr>
        <w:pBdr>
          <w:top w:val="single" w:sz="4" w:space="1" w:color="auto"/>
          <w:left w:val="single" w:sz="4" w:space="4" w:color="auto"/>
          <w:bottom w:val="single" w:sz="4" w:space="1" w:color="auto"/>
          <w:right w:val="single" w:sz="4" w:space="4" w:color="auto"/>
        </w:pBdr>
        <w:ind w:left="-709" w:right="-709"/>
      </w:pPr>
    </w:p>
    <w:p w:rsidR="00823A77" w:rsidRDefault="00823A77">
      <w:pPr>
        <w:pBdr>
          <w:top w:val="single" w:sz="4" w:space="1" w:color="auto"/>
          <w:left w:val="single" w:sz="4" w:space="4" w:color="auto"/>
          <w:bottom w:val="single" w:sz="4" w:space="1" w:color="auto"/>
          <w:right w:val="single" w:sz="4" w:space="4" w:color="auto"/>
        </w:pBdr>
        <w:ind w:left="-709" w:right="-709"/>
      </w:pPr>
    </w:p>
    <w:p w:rsidR="00786DA5" w:rsidRDefault="00786DA5">
      <w:pPr>
        <w:ind w:left="-709" w:right="-709"/>
      </w:pPr>
    </w:p>
    <w:p w:rsidR="00823A77" w:rsidRDefault="00823A77">
      <w:pPr>
        <w:ind w:left="-709" w:right="-709"/>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843"/>
        <w:gridCol w:w="3118"/>
        <w:gridCol w:w="4111"/>
      </w:tblGrid>
      <w:tr w:rsidR="00786DA5">
        <w:tc>
          <w:tcPr>
            <w:tcW w:w="1702" w:type="dxa"/>
          </w:tcPr>
          <w:p w:rsidR="00786DA5" w:rsidRDefault="00786DA5">
            <w:pPr>
              <w:ind w:right="-709"/>
              <w:rPr>
                <w:sz w:val="12"/>
              </w:rPr>
            </w:pPr>
            <w:r>
              <w:rPr>
                <w:sz w:val="12"/>
              </w:rPr>
              <w:t>Datum</w:t>
            </w:r>
          </w:p>
        </w:tc>
        <w:tc>
          <w:tcPr>
            <w:tcW w:w="1843" w:type="dxa"/>
          </w:tcPr>
          <w:p w:rsidR="00786DA5" w:rsidRDefault="00786DA5">
            <w:pPr>
              <w:ind w:right="-709"/>
              <w:rPr>
                <w:sz w:val="12"/>
              </w:rPr>
            </w:pPr>
            <w:r>
              <w:rPr>
                <w:sz w:val="12"/>
              </w:rPr>
              <w:t>Uhrzeit von - bis</w:t>
            </w:r>
          </w:p>
        </w:tc>
        <w:tc>
          <w:tcPr>
            <w:tcW w:w="3118" w:type="dxa"/>
          </w:tcPr>
          <w:p w:rsidR="00786DA5" w:rsidRDefault="00786DA5">
            <w:pPr>
              <w:ind w:right="-709"/>
              <w:rPr>
                <w:sz w:val="12"/>
              </w:rPr>
            </w:pPr>
            <w:r>
              <w:rPr>
                <w:sz w:val="12"/>
              </w:rPr>
              <w:t>Ort</w:t>
            </w:r>
          </w:p>
        </w:tc>
        <w:tc>
          <w:tcPr>
            <w:tcW w:w="4111" w:type="dxa"/>
          </w:tcPr>
          <w:p w:rsidR="00786DA5" w:rsidRDefault="00786DA5">
            <w:pPr>
              <w:ind w:right="-709"/>
              <w:rPr>
                <w:sz w:val="12"/>
              </w:rPr>
            </w:pPr>
            <w:r>
              <w:rPr>
                <w:sz w:val="12"/>
              </w:rPr>
              <w:t>Anlass / Art der Vergnügungen</w:t>
            </w:r>
          </w:p>
        </w:tc>
      </w:tr>
      <w:tr w:rsidR="00786DA5">
        <w:tc>
          <w:tcPr>
            <w:tcW w:w="1702" w:type="dxa"/>
          </w:tcPr>
          <w:p w:rsidR="00786DA5" w:rsidRDefault="00786DA5" w:rsidP="009979C8">
            <w:pPr>
              <w:ind w:right="-709"/>
              <w:rPr>
                <w:sz w:val="28"/>
              </w:rPr>
            </w:pPr>
            <w:r>
              <w:rPr>
                <w:sz w:val="28"/>
                <w:vertAlign w:val="superscript"/>
              </w:rPr>
              <w:t>a)</w:t>
            </w:r>
            <w:r>
              <w:rPr>
                <w:sz w:val="28"/>
              </w:rPr>
              <w:t xml:space="preserve"> </w:t>
            </w:r>
          </w:p>
        </w:tc>
        <w:tc>
          <w:tcPr>
            <w:tcW w:w="1843" w:type="dxa"/>
          </w:tcPr>
          <w:p w:rsidR="00786DA5" w:rsidRDefault="00786DA5" w:rsidP="00F55284">
            <w:pPr>
              <w:ind w:right="-709"/>
              <w:rPr>
                <w:sz w:val="28"/>
              </w:rPr>
            </w:pPr>
            <w:r>
              <w:rPr>
                <w:sz w:val="28"/>
              </w:rPr>
              <w:fldChar w:fldCharType="begin">
                <w:ffData>
                  <w:name w:val="Text7"/>
                  <w:enabled/>
                  <w:calcOnExit w:val="0"/>
                  <w:textInput>
                    <w:default w:val="00:00"/>
                  </w:textInput>
                </w:ffData>
              </w:fldChar>
            </w:r>
            <w:bookmarkStart w:id="2" w:name="Text7"/>
            <w:r>
              <w:rPr>
                <w:sz w:val="28"/>
              </w:rPr>
              <w:instrText xml:space="preserve"> FORMTEXT </w:instrText>
            </w:r>
            <w:r>
              <w:rPr>
                <w:sz w:val="28"/>
              </w:rPr>
            </w:r>
            <w:r>
              <w:rPr>
                <w:sz w:val="28"/>
              </w:rPr>
              <w:fldChar w:fldCharType="separate"/>
            </w:r>
            <w:r w:rsidR="00427375">
              <w:rPr>
                <w:noProof/>
                <w:sz w:val="28"/>
              </w:rPr>
              <w:t>00:00</w:t>
            </w:r>
            <w:r>
              <w:rPr>
                <w:sz w:val="28"/>
              </w:rPr>
              <w:fldChar w:fldCharType="end"/>
            </w:r>
            <w:bookmarkEnd w:id="2"/>
            <w:r>
              <w:rPr>
                <w:sz w:val="28"/>
              </w:rPr>
              <w:t xml:space="preserve"> </w:t>
            </w:r>
            <w:r>
              <w:t>bis</w:t>
            </w:r>
            <w:r>
              <w:rPr>
                <w:sz w:val="28"/>
              </w:rPr>
              <w:t xml:space="preserve"> </w:t>
            </w:r>
            <w:r>
              <w:rPr>
                <w:sz w:val="28"/>
              </w:rPr>
              <w:fldChar w:fldCharType="begin">
                <w:ffData>
                  <w:name w:val="Text8"/>
                  <w:enabled/>
                  <w:calcOnExit w:val="0"/>
                  <w:textInput>
                    <w:default w:val="00:00"/>
                  </w:textInput>
                </w:ffData>
              </w:fldChar>
            </w:r>
            <w:bookmarkStart w:id="3" w:name="Text8"/>
            <w:r>
              <w:rPr>
                <w:sz w:val="28"/>
              </w:rPr>
              <w:instrText xml:space="preserve"> FORMTEXT </w:instrText>
            </w:r>
            <w:r>
              <w:rPr>
                <w:sz w:val="28"/>
              </w:rPr>
            </w:r>
            <w:r>
              <w:rPr>
                <w:sz w:val="28"/>
              </w:rPr>
              <w:fldChar w:fldCharType="separate"/>
            </w:r>
            <w:r w:rsidR="00427375">
              <w:rPr>
                <w:noProof/>
                <w:sz w:val="28"/>
              </w:rPr>
              <w:t>00:00</w:t>
            </w:r>
            <w:r>
              <w:rPr>
                <w:sz w:val="28"/>
              </w:rPr>
              <w:fldChar w:fldCharType="end"/>
            </w:r>
            <w:bookmarkEnd w:id="3"/>
            <w:r>
              <w:rPr>
                <w:sz w:val="28"/>
              </w:rPr>
              <w:t xml:space="preserve"> </w:t>
            </w:r>
          </w:p>
        </w:tc>
        <w:tc>
          <w:tcPr>
            <w:tcW w:w="3118" w:type="dxa"/>
          </w:tcPr>
          <w:p w:rsidR="00786DA5" w:rsidRDefault="00786DA5" w:rsidP="00427375">
            <w:pPr>
              <w:ind w:right="-709"/>
              <w:rPr>
                <w:sz w:val="28"/>
              </w:rPr>
            </w:pPr>
          </w:p>
        </w:tc>
        <w:tc>
          <w:tcPr>
            <w:tcW w:w="4111" w:type="dxa"/>
          </w:tcPr>
          <w:p w:rsidR="00786DA5" w:rsidRDefault="00786DA5">
            <w:pPr>
              <w:ind w:right="-709"/>
              <w:rPr>
                <w:sz w:val="28"/>
              </w:rPr>
            </w:pPr>
          </w:p>
        </w:tc>
      </w:tr>
      <w:tr w:rsidR="00786DA5">
        <w:tc>
          <w:tcPr>
            <w:tcW w:w="1702" w:type="dxa"/>
          </w:tcPr>
          <w:p w:rsidR="00786DA5" w:rsidRDefault="00786DA5" w:rsidP="00823A77">
            <w:pPr>
              <w:ind w:right="-709"/>
              <w:rPr>
                <w:sz w:val="28"/>
              </w:rPr>
            </w:pPr>
            <w:r>
              <w:rPr>
                <w:sz w:val="28"/>
                <w:vertAlign w:val="superscript"/>
              </w:rPr>
              <w:t>b)</w:t>
            </w:r>
            <w:r>
              <w:rPr>
                <w:sz w:val="28"/>
              </w:rPr>
              <w:t xml:space="preserve"> </w:t>
            </w:r>
          </w:p>
        </w:tc>
        <w:tc>
          <w:tcPr>
            <w:tcW w:w="1843" w:type="dxa"/>
          </w:tcPr>
          <w:p w:rsidR="00786DA5" w:rsidRDefault="00786DA5">
            <w:pPr>
              <w:ind w:right="-709"/>
              <w:rPr>
                <w:sz w:val="28"/>
              </w:rPr>
            </w:pPr>
          </w:p>
        </w:tc>
        <w:tc>
          <w:tcPr>
            <w:tcW w:w="3118" w:type="dxa"/>
          </w:tcPr>
          <w:p w:rsidR="00786DA5" w:rsidRDefault="00786DA5">
            <w:pPr>
              <w:ind w:right="-709"/>
              <w:rPr>
                <w:sz w:val="28"/>
              </w:rPr>
            </w:pPr>
          </w:p>
        </w:tc>
        <w:tc>
          <w:tcPr>
            <w:tcW w:w="4111" w:type="dxa"/>
          </w:tcPr>
          <w:p w:rsidR="00786DA5" w:rsidRDefault="00786DA5">
            <w:pPr>
              <w:ind w:right="-709"/>
              <w:rPr>
                <w:sz w:val="28"/>
              </w:rPr>
            </w:pPr>
          </w:p>
        </w:tc>
      </w:tr>
      <w:tr w:rsidR="00786DA5">
        <w:tc>
          <w:tcPr>
            <w:tcW w:w="1702" w:type="dxa"/>
          </w:tcPr>
          <w:p w:rsidR="00786DA5" w:rsidRDefault="00786DA5">
            <w:pPr>
              <w:ind w:right="-709"/>
              <w:rPr>
                <w:sz w:val="28"/>
              </w:rPr>
            </w:pPr>
            <w:r>
              <w:rPr>
                <w:sz w:val="28"/>
                <w:vertAlign w:val="superscript"/>
              </w:rPr>
              <w:t>c)</w:t>
            </w:r>
            <w:r>
              <w:rPr>
                <w:sz w:val="28"/>
              </w:rPr>
              <w:t xml:space="preserve"> </w:t>
            </w:r>
          </w:p>
        </w:tc>
        <w:tc>
          <w:tcPr>
            <w:tcW w:w="1843" w:type="dxa"/>
          </w:tcPr>
          <w:p w:rsidR="00786DA5" w:rsidRDefault="00786DA5">
            <w:pPr>
              <w:ind w:right="-709"/>
              <w:rPr>
                <w:sz w:val="28"/>
              </w:rPr>
            </w:pPr>
          </w:p>
        </w:tc>
        <w:tc>
          <w:tcPr>
            <w:tcW w:w="3118" w:type="dxa"/>
          </w:tcPr>
          <w:p w:rsidR="00786DA5" w:rsidRDefault="00786DA5">
            <w:pPr>
              <w:ind w:right="-709"/>
              <w:rPr>
                <w:sz w:val="28"/>
              </w:rPr>
            </w:pPr>
          </w:p>
        </w:tc>
        <w:tc>
          <w:tcPr>
            <w:tcW w:w="4111" w:type="dxa"/>
          </w:tcPr>
          <w:p w:rsidR="00786DA5" w:rsidRDefault="00786DA5">
            <w:pPr>
              <w:ind w:right="-709"/>
              <w:rPr>
                <w:sz w:val="28"/>
              </w:rPr>
            </w:pPr>
          </w:p>
        </w:tc>
      </w:tr>
    </w:tbl>
    <w:p w:rsidR="00786DA5" w:rsidRDefault="00786DA5">
      <w:pPr>
        <w:ind w:left="-709" w:right="-709"/>
      </w:pPr>
    </w:p>
    <w:p w:rsidR="00786DA5" w:rsidRDefault="00786DA5">
      <w:pPr>
        <w:pBdr>
          <w:top w:val="single" w:sz="4" w:space="1" w:color="auto"/>
          <w:left w:val="single" w:sz="4" w:space="4" w:color="auto"/>
          <w:bottom w:val="single" w:sz="4" w:space="1" w:color="auto"/>
          <w:right w:val="single" w:sz="4" w:space="4" w:color="auto"/>
        </w:pBdr>
        <w:spacing w:line="360" w:lineRule="auto"/>
        <w:ind w:left="-709" w:right="-709"/>
      </w:pPr>
      <w:r>
        <w:t>Raumgröße</w:t>
      </w:r>
      <w:r>
        <w:tab/>
      </w:r>
      <w:r>
        <w:tab/>
      </w:r>
      <w:r>
        <w:tab/>
      </w:r>
      <w:r>
        <w:tab/>
      </w:r>
      <w:r>
        <w:tab/>
        <w:t>Eintritt</w:t>
      </w:r>
      <w:r>
        <w:tab/>
      </w:r>
      <w:r>
        <w:tab/>
      </w:r>
      <w:r>
        <w:tab/>
      </w:r>
      <w:r>
        <w:tab/>
      </w:r>
      <w:r>
        <w:tab/>
      </w:r>
      <w:r w:rsidR="004C3B88">
        <w:t>Erwartete</w:t>
      </w:r>
      <w:r>
        <w:t xml:space="preserve"> Personen</w:t>
      </w:r>
      <w:r w:rsidR="004C3B88">
        <w:t>anzahl</w:t>
      </w:r>
    </w:p>
    <w:p w:rsidR="00786DA5" w:rsidRDefault="00786DA5">
      <w:pPr>
        <w:pBdr>
          <w:top w:val="single" w:sz="4" w:space="1" w:color="auto"/>
          <w:left w:val="single" w:sz="4" w:space="4" w:color="auto"/>
          <w:bottom w:val="single" w:sz="4" w:space="1" w:color="auto"/>
          <w:right w:val="single" w:sz="4" w:space="4" w:color="auto"/>
        </w:pBdr>
        <w:ind w:left="-709" w:right="-709"/>
        <w:rPr>
          <w:sz w:val="28"/>
        </w:rPr>
      </w:pPr>
      <w:r>
        <w:rPr>
          <w:sz w:val="28"/>
        </w:rPr>
        <w:fldChar w:fldCharType="begin">
          <w:ffData>
            <w:name w:val="Text13"/>
            <w:enabled/>
            <w:calcOnExit w:val="0"/>
            <w:textInput/>
          </w:ffData>
        </w:fldChar>
      </w:r>
      <w:bookmarkStart w:id="4" w:name="Text13"/>
      <w:r>
        <w:rPr>
          <w:sz w:val="28"/>
        </w:rPr>
        <w:instrText xml:space="preserve"> FORMTEXT </w:instrText>
      </w:r>
      <w:r>
        <w:rPr>
          <w:sz w:val="28"/>
        </w:rPr>
      </w:r>
      <w:r>
        <w:rPr>
          <w:sz w:val="28"/>
        </w:rPr>
        <w:fldChar w:fldCharType="separate"/>
      </w:r>
      <w:r w:rsidR="00427375">
        <w:rPr>
          <w:noProof/>
          <w:sz w:val="28"/>
        </w:rPr>
        <w:t> </w:t>
      </w:r>
      <w:r w:rsidR="00427375">
        <w:rPr>
          <w:noProof/>
          <w:sz w:val="28"/>
        </w:rPr>
        <w:t> </w:t>
      </w:r>
      <w:r w:rsidR="00427375">
        <w:rPr>
          <w:noProof/>
          <w:sz w:val="28"/>
        </w:rPr>
        <w:t> </w:t>
      </w:r>
      <w:r w:rsidR="00427375">
        <w:rPr>
          <w:noProof/>
          <w:sz w:val="28"/>
        </w:rPr>
        <w:t> </w:t>
      </w:r>
      <w:r w:rsidR="00427375">
        <w:rPr>
          <w:noProof/>
          <w:sz w:val="28"/>
        </w:rPr>
        <w:t> </w:t>
      </w:r>
      <w:r>
        <w:rPr>
          <w:sz w:val="28"/>
        </w:rPr>
        <w:fldChar w:fldCharType="end"/>
      </w:r>
      <w:bookmarkEnd w:id="4"/>
      <w:r>
        <w:rPr>
          <w:sz w:val="28"/>
        </w:rPr>
        <w:t xml:space="preserve"> m²</w:t>
      </w:r>
      <w:r>
        <w:rPr>
          <w:sz w:val="28"/>
        </w:rPr>
        <w:tab/>
      </w:r>
      <w:r>
        <w:rPr>
          <w:sz w:val="28"/>
        </w:rPr>
        <w:tab/>
      </w:r>
      <w:r>
        <w:rPr>
          <w:sz w:val="28"/>
        </w:rPr>
        <w:tab/>
      </w:r>
      <w:r>
        <w:rPr>
          <w:sz w:val="28"/>
        </w:rPr>
        <w:tab/>
      </w:r>
      <w:r>
        <w:rPr>
          <w:sz w:val="28"/>
        </w:rPr>
        <w:tab/>
      </w:r>
      <w:r w:rsidR="009979C8">
        <w:rPr>
          <w:sz w:val="28"/>
        </w:rPr>
        <w:t xml:space="preserve">  </w:t>
      </w:r>
      <w:r>
        <w:rPr>
          <w:sz w:val="28"/>
        </w:rPr>
        <w:t xml:space="preserve"> €</w:t>
      </w:r>
      <w:r>
        <w:rPr>
          <w:sz w:val="28"/>
        </w:rPr>
        <w:tab/>
      </w:r>
      <w:r>
        <w:rPr>
          <w:sz w:val="28"/>
        </w:rPr>
        <w:tab/>
      </w:r>
      <w:r>
        <w:rPr>
          <w:sz w:val="28"/>
        </w:rPr>
        <w:tab/>
      </w:r>
      <w:r>
        <w:rPr>
          <w:sz w:val="28"/>
        </w:rPr>
        <w:tab/>
      </w:r>
      <w:r>
        <w:rPr>
          <w:sz w:val="28"/>
        </w:rPr>
        <w:tab/>
      </w:r>
    </w:p>
    <w:p w:rsidR="00786DA5" w:rsidRDefault="00786DA5">
      <w:pPr>
        <w:ind w:left="-709" w:right="-709"/>
      </w:pPr>
    </w:p>
    <w:p w:rsidR="00786DA5" w:rsidRDefault="00786DA5">
      <w:pPr>
        <w:pBdr>
          <w:top w:val="single" w:sz="4" w:space="1" w:color="auto"/>
          <w:left w:val="single" w:sz="4" w:space="4" w:color="auto"/>
          <w:bottom w:val="single" w:sz="4" w:space="1" w:color="auto"/>
          <w:right w:val="single" w:sz="4" w:space="4" w:color="auto"/>
        </w:pBdr>
        <w:spacing w:line="360" w:lineRule="auto"/>
        <w:ind w:left="-709" w:right="-709"/>
      </w:pPr>
      <w:r>
        <w:t>Die Unterhaltung wird ausgeführt durch</w:t>
      </w:r>
    </w:p>
    <w:p w:rsidR="00786DA5" w:rsidRDefault="003E03AD">
      <w:pPr>
        <w:pBdr>
          <w:top w:val="single" w:sz="4" w:space="1" w:color="auto"/>
          <w:left w:val="single" w:sz="4" w:space="4" w:color="auto"/>
          <w:bottom w:val="single" w:sz="4" w:space="1" w:color="auto"/>
          <w:right w:val="single" w:sz="4" w:space="4" w:color="auto"/>
        </w:pBdr>
        <w:ind w:left="-709" w:right="-709"/>
        <w:rPr>
          <w:sz w:val="28"/>
        </w:rPr>
      </w:pPr>
      <w:r>
        <w:fldChar w:fldCharType="begin">
          <w:ffData>
            <w:name w:val="Text16"/>
            <w:enabled/>
            <w:calcOnExit w:val="0"/>
            <w:textInput/>
          </w:ffData>
        </w:fldChar>
      </w:r>
      <w:r>
        <w:instrText>FORMTEXT</w:instrText>
      </w:r>
      <w:r>
        <w:fldChar w:fldCharType="separate"/>
      </w:r>
      <w:bookmarkStart w:id="5" w:name="Text16"/>
      <w:bookmarkStart w:id="6" w:name="Text161"/>
      <w:bookmarkEnd w:id="5"/>
      <w:r w:rsidR="00427375">
        <w:rPr>
          <w:noProof/>
        </w:rPr>
        <w:t> </w:t>
      </w:r>
      <w:r w:rsidR="00427375">
        <w:rPr>
          <w:noProof/>
        </w:rPr>
        <w:t> </w:t>
      </w:r>
      <w:r w:rsidR="00427375">
        <w:rPr>
          <w:noProof/>
        </w:rPr>
        <w:t> </w:t>
      </w:r>
      <w:r w:rsidR="00427375">
        <w:rPr>
          <w:noProof/>
        </w:rPr>
        <w:t> </w:t>
      </w:r>
      <w:r w:rsidR="00427375">
        <w:rPr>
          <w:noProof/>
        </w:rPr>
        <w:t> </w:t>
      </w:r>
      <w:bookmarkEnd w:id="6"/>
      <w:r>
        <w:fldChar w:fldCharType="end"/>
      </w:r>
    </w:p>
    <w:p w:rsidR="00786DA5" w:rsidRDefault="00786DA5">
      <w:pP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r>
        <w:t xml:space="preserve">Grub a. Forst, </w:t>
      </w:r>
      <w:r>
        <w:fldChar w:fldCharType="begin"/>
      </w:r>
      <w:r>
        <w:instrText xml:space="preserve"> DATE \@ "dd.MM.yyyy" \* MERGEFORMAT </w:instrText>
      </w:r>
      <w:r>
        <w:fldChar w:fldCharType="separate"/>
      </w:r>
      <w:r w:rsidR="00704F29">
        <w:rPr>
          <w:noProof/>
        </w:rPr>
        <w:t>22.06.2017</w:t>
      </w:r>
      <w:r>
        <w:fldChar w:fldCharType="end"/>
      </w:r>
      <w:r>
        <w:tab/>
      </w:r>
      <w:r>
        <w:tab/>
        <w:t>______________________________________</w:t>
      </w:r>
    </w:p>
    <w:p w:rsidR="00786DA5" w:rsidRDefault="00786DA5">
      <w:pPr>
        <w:pBdr>
          <w:top w:val="single" w:sz="4" w:space="1" w:color="auto"/>
          <w:left w:val="single" w:sz="4" w:space="4" w:color="auto"/>
          <w:bottom w:val="single" w:sz="4" w:space="1" w:color="auto"/>
          <w:right w:val="single" w:sz="4" w:space="4" w:color="auto"/>
        </w:pBdr>
        <w:ind w:left="-709" w:right="-709"/>
      </w:pPr>
      <w:r>
        <w:tab/>
      </w:r>
      <w:r>
        <w:tab/>
      </w:r>
      <w:r>
        <w:tab/>
      </w:r>
      <w:r>
        <w:tab/>
      </w:r>
      <w:r>
        <w:tab/>
        <w:t xml:space="preserve">             Unterschrift des Veranstalters</w:t>
      </w:r>
    </w:p>
    <w:p w:rsidR="00786DA5" w:rsidRDefault="00786DA5">
      <w:pPr>
        <w:pBdr>
          <w:top w:val="single" w:sz="4" w:space="1" w:color="auto"/>
          <w:left w:val="single" w:sz="4" w:space="4" w:color="auto"/>
          <w:bottom w:val="single" w:sz="4" w:space="1" w:color="auto"/>
          <w:right w:val="single" w:sz="4" w:space="4" w:color="auto"/>
        </w:pBdr>
        <w:ind w:left="-709" w:right="-709"/>
      </w:pPr>
      <w:r>
        <w:tab/>
      </w:r>
      <w:r>
        <w:tab/>
      </w:r>
      <w:r>
        <w:tab/>
      </w:r>
      <w:r>
        <w:tab/>
      </w:r>
      <w:r>
        <w:tab/>
        <w:t xml:space="preserve">          (bei Vereinen dessen </w:t>
      </w:r>
      <w:proofErr w:type="spellStart"/>
      <w:r>
        <w:t>Beauftrager</w:t>
      </w:r>
      <w:proofErr w:type="spellEnd"/>
      <w:r>
        <w:t>)</w:t>
      </w:r>
    </w:p>
    <w:p w:rsidR="00786DA5" w:rsidRDefault="00786DA5">
      <w:pP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r>
        <w:t>Der mit nebenstehendem Datum eingegangene Antrag,</w:t>
      </w:r>
      <w:r>
        <w:tab/>
      </w:r>
      <w:r>
        <w:tab/>
      </w:r>
      <w:r>
        <w:tab/>
      </w:r>
      <w:r>
        <w:tab/>
        <w:t>Eingangsdatum des Antrags / der Anzeige</w:t>
      </w:r>
    </w:p>
    <w:p w:rsidR="00786DA5" w:rsidRDefault="00786DA5">
      <w:pPr>
        <w:pBdr>
          <w:top w:val="single" w:sz="4" w:space="1" w:color="auto"/>
          <w:left w:val="single" w:sz="4" w:space="4" w:color="auto"/>
          <w:bottom w:val="single" w:sz="4" w:space="1" w:color="auto"/>
          <w:right w:val="single" w:sz="4" w:space="4" w:color="auto"/>
        </w:pBdr>
        <w:ind w:left="-709" w:right="-709"/>
      </w:pPr>
      <w:r>
        <w:t>die mit nebenstehendem Datum eingegangene Anzeige wird bestätigt.</w:t>
      </w:r>
      <w:r>
        <w:tab/>
      </w:r>
      <w:r>
        <w:tab/>
      </w:r>
      <w:r>
        <w:tab/>
      </w:r>
      <w:r>
        <w:tab/>
        <w:t xml:space="preserve">          </w:t>
      </w:r>
      <w:r>
        <w:fldChar w:fldCharType="begin"/>
      </w:r>
      <w:r>
        <w:instrText xml:space="preserve"> DATE \@ "dd.MM.yyyy" \* MERGEFORMAT </w:instrText>
      </w:r>
      <w:r>
        <w:fldChar w:fldCharType="separate"/>
      </w:r>
      <w:r w:rsidR="00704F29">
        <w:rPr>
          <w:noProof/>
        </w:rPr>
        <w:t>22.06.2017</w:t>
      </w:r>
      <w:r>
        <w:fldChar w:fldCharType="end"/>
      </w:r>
    </w:p>
    <w:p w:rsidR="00786DA5" w:rsidRDefault="00786DA5">
      <w:pPr>
        <w:pBdr>
          <w:top w:val="single" w:sz="4" w:space="1" w:color="auto"/>
          <w:left w:val="single" w:sz="4" w:space="4" w:color="auto"/>
          <w:bottom w:val="single" w:sz="4" w:space="1" w:color="auto"/>
          <w:right w:val="single" w:sz="4" w:space="4" w:color="auto"/>
        </w:pBdr>
        <w:spacing w:line="360" w:lineRule="auto"/>
        <w:ind w:left="-709" w:right="-709"/>
      </w:pPr>
    </w:p>
    <w:p w:rsidR="00786DA5" w:rsidRDefault="00786DA5">
      <w:pPr>
        <w:pBdr>
          <w:top w:val="single" w:sz="4" w:space="1" w:color="auto"/>
          <w:left w:val="single" w:sz="4" w:space="4" w:color="auto"/>
          <w:bottom w:val="single" w:sz="4" w:space="1" w:color="auto"/>
          <w:right w:val="single" w:sz="4" w:space="4" w:color="auto"/>
        </w:pBdr>
        <w:spacing w:line="360" w:lineRule="auto"/>
        <w:ind w:left="-709" w:right="-709"/>
      </w:pPr>
      <w:r>
        <w:fldChar w:fldCharType="begin">
          <w:ffData>
            <w:name w:val="Kontrollkästchen7"/>
            <w:enabled/>
            <w:calcOnExit w:val="0"/>
            <w:checkBox>
              <w:sizeAuto/>
              <w:default w:val="0"/>
            </w:checkBox>
          </w:ffData>
        </w:fldChar>
      </w:r>
      <w:bookmarkStart w:id="7" w:name="Kontrollkästchen7"/>
      <w:r>
        <w:instrText xml:space="preserve"> FORMCHECKBOX </w:instrText>
      </w:r>
      <w:r w:rsidR="00704F29">
        <w:fldChar w:fldCharType="separate"/>
      </w:r>
      <w:r>
        <w:fldChar w:fldCharType="end"/>
      </w:r>
      <w:bookmarkEnd w:id="7"/>
      <w:r>
        <w:tab/>
        <w:t xml:space="preserve">Die Erlaubnis nach Art. 19 Abs. 3 </w:t>
      </w:r>
      <w:proofErr w:type="spellStart"/>
      <w:r>
        <w:t>LStVG</w:t>
      </w:r>
      <w:proofErr w:type="spellEnd"/>
      <w:r>
        <w:t xml:space="preserve"> unter Buchstabe </w:t>
      </w:r>
      <w:r w:rsidR="00427375">
        <w:t>a) und b)</w:t>
      </w:r>
      <w:r>
        <w:t xml:space="preserve"> wird erteilt.</w:t>
      </w:r>
    </w:p>
    <w:p w:rsidR="00786DA5" w:rsidRDefault="00786DA5">
      <w:pPr>
        <w:pBdr>
          <w:top w:val="single" w:sz="4" w:space="1" w:color="auto"/>
          <w:left w:val="single" w:sz="4" w:space="4" w:color="auto"/>
          <w:bottom w:val="single" w:sz="4" w:space="1" w:color="auto"/>
          <w:right w:val="single" w:sz="4" w:space="4" w:color="auto"/>
        </w:pBd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firstLine="709"/>
      </w:pPr>
      <w:r>
        <w:tab/>
      </w:r>
      <w:r>
        <w:tab/>
      </w:r>
      <w:r>
        <w:tab/>
      </w:r>
      <w:r>
        <w:tab/>
      </w:r>
      <w:r>
        <w:tab/>
      </w:r>
      <w:r>
        <w:tab/>
      </w:r>
      <w:r>
        <w:tab/>
        <w:t>Gebühren-Verz. Nr.</w:t>
      </w:r>
      <w:r>
        <w:tab/>
      </w:r>
      <w:r>
        <w:tab/>
        <w:t>bezahlt am</w:t>
      </w:r>
    </w:p>
    <w:p w:rsidR="00786DA5" w:rsidRDefault="00786DA5">
      <w:pPr>
        <w:pBdr>
          <w:top w:val="single" w:sz="4" w:space="1" w:color="auto"/>
          <w:left w:val="single" w:sz="4" w:space="4" w:color="auto"/>
          <w:bottom w:val="single" w:sz="4" w:space="1" w:color="auto"/>
          <w:right w:val="single" w:sz="4" w:space="4" w:color="auto"/>
        </w:pBdr>
        <w:spacing w:line="360" w:lineRule="auto"/>
        <w:ind w:left="-709" w:right="-709"/>
      </w:pPr>
      <w:r>
        <w:tab/>
      </w:r>
      <w:r>
        <w:rPr>
          <w:b/>
          <w:sz w:val="24"/>
        </w:rPr>
        <w:t>Gebühren</w:t>
      </w:r>
      <w:r>
        <w:rPr>
          <w:b/>
          <w:sz w:val="24"/>
        </w:rPr>
        <w:tab/>
      </w:r>
      <w:r>
        <w:rPr>
          <w:b/>
          <w:sz w:val="24"/>
        </w:rPr>
        <w:tab/>
      </w:r>
      <w:r>
        <w:tab/>
      </w:r>
      <w:r>
        <w:tab/>
      </w:r>
      <w:r>
        <w:tab/>
      </w:r>
      <w:r>
        <w:tab/>
      </w:r>
      <w:r>
        <w:tab/>
      </w:r>
      <w:r>
        <w:fldChar w:fldCharType="begin">
          <w:ffData>
            <w:name w:val="Text18"/>
            <w:enabled/>
            <w:calcOnExit w:val="0"/>
            <w:textInput>
              <w:default w:val="Nr. eingeben"/>
            </w:textInput>
          </w:ffData>
        </w:fldChar>
      </w:r>
      <w:bookmarkStart w:id="8" w:name="Text18"/>
      <w:r>
        <w:instrText xml:space="preserve"> FORMTEXT </w:instrText>
      </w:r>
      <w:r>
        <w:fldChar w:fldCharType="separate"/>
      </w:r>
      <w:r w:rsidR="00427375">
        <w:rPr>
          <w:noProof/>
        </w:rPr>
        <w:t>Nr. eingeben</w:t>
      </w:r>
      <w:r>
        <w:fldChar w:fldCharType="end"/>
      </w:r>
      <w:bookmarkEnd w:id="8"/>
      <w:r>
        <w:tab/>
      </w:r>
      <w:r>
        <w:tab/>
      </w:r>
      <w:r>
        <w:tab/>
      </w:r>
      <w:r>
        <w:fldChar w:fldCharType="begin"/>
      </w:r>
      <w:r>
        <w:instrText xml:space="preserve"> DATE \@ "dd.MM.yyyy" \* MERGEFORMAT </w:instrText>
      </w:r>
      <w:r>
        <w:fldChar w:fldCharType="separate"/>
      </w:r>
      <w:r w:rsidR="00704F29">
        <w:rPr>
          <w:noProof/>
        </w:rPr>
        <w:t>22.06.2017</w:t>
      </w:r>
      <w:r>
        <w:fldChar w:fldCharType="end"/>
      </w:r>
    </w:p>
    <w:p w:rsidR="00786DA5" w:rsidRDefault="00925AE2">
      <w:pPr>
        <w:pBdr>
          <w:top w:val="single" w:sz="4" w:space="1" w:color="auto"/>
          <w:left w:val="single" w:sz="4" w:space="4" w:color="auto"/>
          <w:bottom w:val="single" w:sz="4" w:space="1" w:color="auto"/>
          <w:right w:val="single" w:sz="4" w:space="4" w:color="auto"/>
        </w:pBdr>
        <w:ind w:left="-709" w:right="-709"/>
      </w:pPr>
      <w:proofErr w:type="spellStart"/>
      <w:r>
        <w:t>Niederschift</w:t>
      </w:r>
      <w:proofErr w:type="spellEnd"/>
      <w:r>
        <w:tab/>
      </w:r>
      <w:r>
        <w:tab/>
      </w:r>
      <w:r w:rsidR="00786DA5">
        <w:tab/>
        <w:t>Erlaubnis-Erteilung</w:t>
      </w:r>
      <w:r w:rsidR="00786DA5">
        <w:tab/>
      </w:r>
      <w:r>
        <w:tab/>
      </w:r>
      <w:r w:rsidR="00786DA5">
        <w:t>Auslagen</w:t>
      </w:r>
      <w:r w:rsidR="00786DA5">
        <w:tab/>
      </w:r>
      <w:r w:rsidR="00786DA5">
        <w:tab/>
      </w:r>
      <w:r w:rsidR="00786DA5">
        <w:tab/>
      </w:r>
      <w:r w:rsidR="00786DA5">
        <w:tab/>
        <w:t>Gesamt</w:t>
      </w:r>
    </w:p>
    <w:p w:rsidR="00786DA5" w:rsidRDefault="00786DA5">
      <w:pPr>
        <w:pBdr>
          <w:top w:val="single" w:sz="4" w:space="1" w:color="auto"/>
          <w:left w:val="single" w:sz="4" w:space="4" w:color="auto"/>
          <w:bottom w:val="single" w:sz="4" w:space="1" w:color="auto"/>
          <w:right w:val="single" w:sz="4" w:space="4" w:color="auto"/>
        </w:pBdr>
        <w:ind w:left="-709" w:right="-709"/>
      </w:pPr>
      <w:r>
        <w:fldChar w:fldCharType="begin">
          <w:ffData>
            <w:name w:val="Text19"/>
            <w:enabled/>
            <w:calcOnExit w:val="0"/>
            <w:textInput>
              <w:default w:val="0"/>
            </w:textInput>
          </w:ffData>
        </w:fldChar>
      </w:r>
      <w:bookmarkStart w:id="9" w:name="Text19"/>
      <w:r>
        <w:instrText xml:space="preserve"> FORMTEXT </w:instrText>
      </w:r>
      <w:r>
        <w:fldChar w:fldCharType="separate"/>
      </w:r>
      <w:r w:rsidR="00427375">
        <w:rPr>
          <w:noProof/>
        </w:rPr>
        <w:t>0</w:t>
      </w:r>
      <w:r>
        <w:fldChar w:fldCharType="end"/>
      </w:r>
      <w:bookmarkEnd w:id="9"/>
      <w:r>
        <w:t>,00 €</w:t>
      </w:r>
      <w:r>
        <w:tab/>
      </w:r>
      <w:r>
        <w:tab/>
      </w:r>
      <w:r>
        <w:tab/>
      </w:r>
      <w:r>
        <w:tab/>
      </w:r>
      <w:r>
        <w:fldChar w:fldCharType="begin">
          <w:ffData>
            <w:name w:val=""/>
            <w:enabled/>
            <w:calcOnExit w:val="0"/>
            <w:textInput/>
          </w:ffData>
        </w:fldChar>
      </w:r>
      <w:r>
        <w:instrText xml:space="preserve"> FORMTEXT </w:instrText>
      </w:r>
      <w:r>
        <w:fldChar w:fldCharType="separate"/>
      </w:r>
      <w:r w:rsidR="00427375">
        <w:rPr>
          <w:noProof/>
        </w:rPr>
        <w:t> </w:t>
      </w:r>
      <w:r w:rsidR="00427375">
        <w:rPr>
          <w:noProof/>
        </w:rPr>
        <w:t> </w:t>
      </w:r>
      <w:r w:rsidR="00427375">
        <w:rPr>
          <w:noProof/>
        </w:rPr>
        <w:t> </w:t>
      </w:r>
      <w:r w:rsidR="00427375">
        <w:rPr>
          <w:noProof/>
        </w:rPr>
        <w:t> </w:t>
      </w:r>
      <w:r w:rsidR="00427375">
        <w:rPr>
          <w:noProof/>
        </w:rPr>
        <w:t> </w:t>
      </w:r>
      <w:r>
        <w:fldChar w:fldCharType="end"/>
      </w:r>
      <w:r>
        <w:t xml:space="preserve"> €</w:t>
      </w:r>
      <w:r>
        <w:tab/>
      </w:r>
      <w:r>
        <w:tab/>
      </w:r>
      <w:r>
        <w:tab/>
      </w:r>
      <w:r w:rsidR="00925AE2">
        <w:tab/>
      </w:r>
      <w:r>
        <w:fldChar w:fldCharType="begin">
          <w:ffData>
            <w:name w:val=""/>
            <w:enabled/>
            <w:calcOnExit w:val="0"/>
            <w:textInput>
              <w:default w:val="0"/>
            </w:textInput>
          </w:ffData>
        </w:fldChar>
      </w:r>
      <w:r>
        <w:instrText xml:space="preserve"> FORMTEXT </w:instrText>
      </w:r>
      <w:r>
        <w:fldChar w:fldCharType="separate"/>
      </w:r>
      <w:r w:rsidR="00427375">
        <w:rPr>
          <w:noProof/>
        </w:rPr>
        <w:t>0</w:t>
      </w:r>
      <w:r>
        <w:fldChar w:fldCharType="end"/>
      </w:r>
      <w:r>
        <w:t>,00 €</w:t>
      </w:r>
      <w:r>
        <w:tab/>
      </w:r>
      <w:r>
        <w:tab/>
      </w:r>
      <w:r>
        <w:tab/>
      </w:r>
      <w:r>
        <w:tab/>
      </w:r>
      <w:r>
        <w:tab/>
      </w:r>
      <w:r>
        <w:fldChar w:fldCharType="begin">
          <w:ffData>
            <w:name w:val=""/>
            <w:enabled/>
            <w:calcOnExit w:val="0"/>
            <w:textInput/>
          </w:ffData>
        </w:fldChar>
      </w:r>
      <w:r>
        <w:instrText xml:space="preserve"> FORMTEXT </w:instrText>
      </w:r>
      <w:r>
        <w:fldChar w:fldCharType="separate"/>
      </w:r>
      <w:r w:rsidR="00427375">
        <w:rPr>
          <w:noProof/>
        </w:rPr>
        <w:t> </w:t>
      </w:r>
      <w:r w:rsidR="00427375">
        <w:rPr>
          <w:noProof/>
        </w:rPr>
        <w:t> </w:t>
      </w:r>
      <w:r w:rsidR="00427375">
        <w:rPr>
          <w:noProof/>
        </w:rPr>
        <w:t> </w:t>
      </w:r>
      <w:r w:rsidR="00427375">
        <w:rPr>
          <w:noProof/>
        </w:rPr>
        <w:t> </w:t>
      </w:r>
      <w:r w:rsidR="00427375">
        <w:rPr>
          <w:noProof/>
        </w:rPr>
        <w:t> </w:t>
      </w:r>
      <w:r>
        <w:fldChar w:fldCharType="end"/>
      </w:r>
      <w:r>
        <w:t xml:space="preserve"> €</w:t>
      </w:r>
    </w:p>
    <w:p w:rsidR="00786DA5" w:rsidRDefault="00786DA5">
      <w:pPr>
        <w:pBdr>
          <w:top w:val="single" w:sz="4" w:space="1" w:color="auto"/>
          <w:left w:val="single" w:sz="4" w:space="4" w:color="auto"/>
          <w:bottom w:val="single" w:sz="4" w:space="1" w:color="auto"/>
          <w:right w:val="single" w:sz="4" w:space="4" w:color="auto"/>
        </w:pBd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p>
    <w:p w:rsidR="00786DA5" w:rsidRDefault="00786DA5">
      <w:pPr>
        <w:pBdr>
          <w:top w:val="single" w:sz="4" w:space="1" w:color="auto"/>
          <w:left w:val="single" w:sz="4" w:space="4" w:color="auto"/>
          <w:bottom w:val="single" w:sz="4" w:space="1" w:color="auto"/>
          <w:right w:val="single" w:sz="4" w:space="4" w:color="auto"/>
        </w:pBdr>
        <w:spacing w:line="480" w:lineRule="auto"/>
        <w:ind w:left="-709" w:right="-709"/>
      </w:pPr>
      <w:r>
        <w:tab/>
      </w:r>
      <w:r>
        <w:tab/>
      </w:r>
      <w:r>
        <w:tab/>
      </w:r>
      <w:r>
        <w:tab/>
      </w:r>
      <w:r>
        <w:tab/>
      </w:r>
      <w:r>
        <w:tab/>
      </w:r>
      <w:r>
        <w:tab/>
      </w:r>
      <w:r>
        <w:tab/>
      </w:r>
      <w:r>
        <w:tab/>
      </w:r>
      <w:r>
        <w:tab/>
        <w:t>Verwaltungsgemeinschaft Grub a. Forst</w:t>
      </w:r>
    </w:p>
    <w:p w:rsidR="00786DA5" w:rsidRDefault="00786DA5">
      <w:pPr>
        <w:pBdr>
          <w:top w:val="single" w:sz="4" w:space="1" w:color="auto"/>
          <w:left w:val="single" w:sz="4" w:space="4" w:color="auto"/>
          <w:bottom w:val="single" w:sz="4" w:space="1" w:color="auto"/>
          <w:right w:val="single" w:sz="4" w:space="4" w:color="auto"/>
        </w:pBdr>
        <w:ind w:left="-709" w:right="-709"/>
      </w:pPr>
      <w:r>
        <w:t xml:space="preserve">Grub a. Forst, </w:t>
      </w:r>
      <w:r>
        <w:fldChar w:fldCharType="begin"/>
      </w:r>
      <w:r>
        <w:instrText xml:space="preserve"> DATE \@ "dd.MM.yyyy" \* MERGEFORMAT </w:instrText>
      </w:r>
      <w:r>
        <w:fldChar w:fldCharType="separate"/>
      </w:r>
      <w:r w:rsidR="00704F29">
        <w:rPr>
          <w:noProof/>
        </w:rPr>
        <w:t>22.06.2017</w:t>
      </w:r>
      <w:r>
        <w:fldChar w:fldCharType="end"/>
      </w:r>
      <w:r>
        <w:tab/>
      </w:r>
      <w:r>
        <w:tab/>
      </w:r>
      <w:r>
        <w:tab/>
        <w:t>(Siegel)</w:t>
      </w:r>
      <w:r>
        <w:tab/>
      </w:r>
      <w:r>
        <w:tab/>
      </w:r>
      <w:r>
        <w:tab/>
      </w:r>
      <w:r w:rsidR="00DE5E23">
        <w:t xml:space="preserve">               </w:t>
      </w:r>
      <w:r>
        <w:t>i. A.</w:t>
      </w:r>
    </w:p>
    <w:p w:rsidR="00786DA5" w:rsidRDefault="00786DA5">
      <w:pPr>
        <w:pBdr>
          <w:top w:val="single" w:sz="4" w:space="1" w:color="auto"/>
          <w:left w:val="single" w:sz="4" w:space="4" w:color="auto"/>
          <w:bottom w:val="single" w:sz="4" w:space="1" w:color="auto"/>
          <w:right w:val="single" w:sz="4" w:space="4" w:color="auto"/>
        </w:pBdr>
        <w:ind w:left="-709" w:right="-709"/>
      </w:pPr>
    </w:p>
    <w:p w:rsidR="00786DA5" w:rsidRDefault="00786DA5">
      <w:pPr>
        <w:pBdr>
          <w:top w:val="single" w:sz="4" w:space="1" w:color="auto"/>
          <w:left w:val="single" w:sz="4" w:space="4" w:color="auto"/>
          <w:bottom w:val="single" w:sz="4" w:space="1" w:color="auto"/>
          <w:right w:val="single" w:sz="4" w:space="4" w:color="auto"/>
        </w:pBdr>
        <w:ind w:left="-709" w:right="-709"/>
      </w:pPr>
    </w:p>
    <w:p w:rsidR="00936D40" w:rsidRDefault="00704F29">
      <w:pPr>
        <w:pBdr>
          <w:top w:val="single" w:sz="4" w:space="1" w:color="auto"/>
          <w:left w:val="single" w:sz="4" w:space="4" w:color="auto"/>
          <w:bottom w:val="single" w:sz="4" w:space="1" w:color="auto"/>
          <w:right w:val="single" w:sz="4" w:space="4" w:color="auto"/>
        </w:pBdr>
        <w:ind w:left="-709" w:right="-709"/>
      </w:pPr>
      <w:r>
        <w:t>Abdruck:</w:t>
      </w:r>
      <w:bookmarkStart w:id="10" w:name="_GoBack"/>
      <w:bookmarkEnd w:id="10"/>
    </w:p>
    <w:p w:rsidR="00BF15AE" w:rsidRDefault="00BF15AE">
      <w:pPr>
        <w:pBdr>
          <w:top w:val="single" w:sz="4" w:space="1" w:color="auto"/>
          <w:left w:val="single" w:sz="4" w:space="4" w:color="auto"/>
          <w:bottom w:val="single" w:sz="4" w:space="1" w:color="auto"/>
          <w:right w:val="single" w:sz="4" w:space="4" w:color="auto"/>
        </w:pBdr>
        <w:ind w:left="-709" w:right="-709"/>
      </w:pPr>
      <w:r>
        <w:fldChar w:fldCharType="begin">
          <w:ffData>
            <w:name w:val="Kontrollkästchen7"/>
            <w:enabled/>
            <w:calcOnExit w:val="0"/>
            <w:checkBox>
              <w:sizeAuto/>
              <w:default w:val="0"/>
            </w:checkBox>
          </w:ffData>
        </w:fldChar>
      </w:r>
      <w:r>
        <w:instrText xml:space="preserve"> FORMCHECKBOX </w:instrText>
      </w:r>
      <w:r w:rsidR="00704F29">
        <w:fldChar w:fldCharType="separate"/>
      </w:r>
      <w:r>
        <w:fldChar w:fldCharType="end"/>
      </w:r>
      <w:r w:rsidR="00936D40">
        <w:t xml:space="preserve"> Polizei</w:t>
      </w:r>
      <w:r w:rsidR="00A336D9">
        <w:t>inspektion Coburg</w:t>
      </w:r>
      <w:r w:rsidR="00BA73F4">
        <w:t>, Neustadter Str.</w:t>
      </w:r>
      <w:r w:rsidR="00E936B1">
        <w:t xml:space="preserve"> 1. 96450 Coburg</w:t>
      </w:r>
    </w:p>
    <w:p w:rsidR="005930DD" w:rsidRDefault="005930DD">
      <w:pPr>
        <w:pStyle w:val="berschrift3"/>
        <w:jc w:val="center"/>
        <w:rPr>
          <w:sz w:val="20"/>
        </w:rPr>
      </w:pPr>
    </w:p>
    <w:p w:rsidR="00786DA5" w:rsidRPr="00874173" w:rsidRDefault="00786DA5">
      <w:pPr>
        <w:pStyle w:val="berschrift3"/>
        <w:jc w:val="center"/>
        <w:rPr>
          <w:b/>
          <w:sz w:val="22"/>
          <w:szCs w:val="22"/>
          <w:u w:val="single"/>
        </w:rPr>
      </w:pPr>
      <w:r w:rsidRPr="00874173">
        <w:rPr>
          <w:b/>
          <w:sz w:val="22"/>
          <w:szCs w:val="22"/>
          <w:u w:val="single"/>
        </w:rPr>
        <w:t xml:space="preserve">Verwaltungsgemeinschaft Grub </w:t>
      </w:r>
      <w:proofErr w:type="spellStart"/>
      <w:r w:rsidRPr="00874173">
        <w:rPr>
          <w:b/>
          <w:sz w:val="22"/>
          <w:szCs w:val="22"/>
          <w:u w:val="single"/>
        </w:rPr>
        <w:t>a.Forst</w:t>
      </w:r>
      <w:proofErr w:type="spellEnd"/>
      <w:r w:rsidRPr="00874173">
        <w:rPr>
          <w:b/>
          <w:sz w:val="22"/>
          <w:szCs w:val="22"/>
          <w:u w:val="single"/>
        </w:rPr>
        <w:t xml:space="preserve">, </w:t>
      </w:r>
      <w:r w:rsidR="003A5D31" w:rsidRPr="00874173">
        <w:rPr>
          <w:b/>
          <w:sz w:val="22"/>
          <w:szCs w:val="22"/>
          <w:u w:val="single"/>
        </w:rPr>
        <w:t>Ordnungsamt</w:t>
      </w:r>
      <w:r w:rsidRPr="00874173">
        <w:rPr>
          <w:b/>
          <w:sz w:val="22"/>
          <w:szCs w:val="22"/>
          <w:u w:val="single"/>
        </w:rPr>
        <w:t xml:space="preserve">, Coburger Str. 23, 96271 Grub </w:t>
      </w:r>
      <w:proofErr w:type="spellStart"/>
      <w:r w:rsidRPr="00874173">
        <w:rPr>
          <w:b/>
          <w:sz w:val="22"/>
          <w:szCs w:val="22"/>
          <w:u w:val="single"/>
        </w:rPr>
        <w:t>a.Forst</w:t>
      </w:r>
      <w:proofErr w:type="spellEnd"/>
    </w:p>
    <w:p w:rsidR="00786DA5" w:rsidRDefault="00786DA5">
      <w:pPr>
        <w:pStyle w:val="berschrift3"/>
        <w:jc w:val="center"/>
        <w:rPr>
          <w:b/>
          <w:sz w:val="20"/>
        </w:rPr>
      </w:pPr>
    </w:p>
    <w:p w:rsidR="00786DA5" w:rsidRDefault="00786DA5">
      <w:pPr>
        <w:pStyle w:val="berschrift3"/>
        <w:jc w:val="center"/>
        <w:rPr>
          <w:b/>
        </w:rPr>
      </w:pPr>
      <w:r>
        <w:rPr>
          <w:b/>
        </w:rPr>
        <w:t xml:space="preserve">Anordnung und Auflagen </w:t>
      </w:r>
      <w:r w:rsidR="004D143C">
        <w:rPr>
          <w:b/>
        </w:rPr>
        <w:t xml:space="preserve">für die öffentliche Vergnügung </w:t>
      </w:r>
    </w:p>
    <w:p w:rsidR="00786DA5" w:rsidRDefault="00786DA5">
      <w:pPr>
        <w:ind w:left="-709" w:right="-709"/>
      </w:pPr>
    </w:p>
    <w:p w:rsidR="00786DA5" w:rsidRPr="00976A75" w:rsidRDefault="00786DA5">
      <w:pPr>
        <w:spacing w:line="360" w:lineRule="auto"/>
        <w:jc w:val="both"/>
        <w:rPr>
          <w:smallCaps/>
          <w:sz w:val="22"/>
          <w:szCs w:val="22"/>
        </w:rPr>
      </w:pPr>
      <w:r w:rsidRPr="00976A75">
        <w:rPr>
          <w:smallCaps/>
          <w:sz w:val="22"/>
          <w:szCs w:val="22"/>
        </w:rPr>
        <w:t>Allgemeine Auflagen:</w:t>
      </w:r>
    </w:p>
    <w:p w:rsidR="00786DA5" w:rsidRPr="00C170B7" w:rsidRDefault="000D591B">
      <w:pPr>
        <w:jc w:val="both"/>
        <w:rPr>
          <w:sz w:val="18"/>
          <w:szCs w:val="18"/>
        </w:rPr>
      </w:pPr>
      <w:r>
        <w:rPr>
          <w:sz w:val="18"/>
          <w:szCs w:val="18"/>
        </w:rPr>
        <w:t>Der Veranstaltungsraum muss</w:t>
      </w:r>
      <w:r w:rsidR="00786DA5" w:rsidRPr="00C170B7">
        <w:rPr>
          <w:sz w:val="18"/>
          <w:szCs w:val="18"/>
        </w:rPr>
        <w:t xml:space="preserve"> den bau-, feuer-, und sonstigen sicherungsrechtlichen Vorschriften entsprechen.</w:t>
      </w:r>
    </w:p>
    <w:p w:rsidR="00786DA5" w:rsidRPr="00C170B7" w:rsidRDefault="00F57CB1">
      <w:pPr>
        <w:jc w:val="both"/>
        <w:rPr>
          <w:sz w:val="18"/>
          <w:szCs w:val="18"/>
        </w:rPr>
      </w:pPr>
      <w:r>
        <w:rPr>
          <w:sz w:val="18"/>
          <w:szCs w:val="18"/>
        </w:rPr>
        <w:t>Aus</w:t>
      </w:r>
      <w:r w:rsidR="00786DA5" w:rsidRPr="00C170B7">
        <w:rPr>
          <w:sz w:val="18"/>
          <w:szCs w:val="18"/>
        </w:rPr>
        <w:t>gänge und Notausgänge dürfen bis zum Verlassen des letzten Gastes nicht versperrt sein. Sie sind ständig in voller Breite freizuhalten und müssen ausreichend beleuchtet sein. Bei Veranstaltungen im Freien muss für Rettungsfahrzeuge eine mi</w:t>
      </w:r>
      <w:r w:rsidR="00786DA5" w:rsidRPr="00C170B7">
        <w:rPr>
          <w:sz w:val="18"/>
          <w:szCs w:val="18"/>
        </w:rPr>
        <w:t>n</w:t>
      </w:r>
      <w:r w:rsidR="00786DA5" w:rsidRPr="00C170B7">
        <w:rPr>
          <w:sz w:val="18"/>
          <w:szCs w:val="18"/>
        </w:rPr>
        <w:t xml:space="preserve">destens 3,50 m breite Fahrgasse </w:t>
      </w:r>
      <w:r>
        <w:rPr>
          <w:sz w:val="18"/>
          <w:szCs w:val="18"/>
        </w:rPr>
        <w:t xml:space="preserve">ständig </w:t>
      </w:r>
      <w:r w:rsidR="00786DA5" w:rsidRPr="00C170B7">
        <w:rPr>
          <w:sz w:val="18"/>
          <w:szCs w:val="18"/>
        </w:rPr>
        <w:t>freigehalten werden.</w:t>
      </w:r>
    </w:p>
    <w:p w:rsidR="00786DA5" w:rsidRPr="00C170B7" w:rsidRDefault="00786DA5">
      <w:pPr>
        <w:jc w:val="both"/>
        <w:rPr>
          <w:sz w:val="18"/>
          <w:szCs w:val="18"/>
        </w:rPr>
      </w:pPr>
    </w:p>
    <w:p w:rsidR="00786DA5" w:rsidRPr="00C170B7" w:rsidRDefault="00786DA5">
      <w:pPr>
        <w:jc w:val="both"/>
        <w:rPr>
          <w:sz w:val="18"/>
          <w:szCs w:val="18"/>
        </w:rPr>
      </w:pPr>
      <w:r w:rsidRPr="00C170B7">
        <w:rPr>
          <w:sz w:val="18"/>
          <w:szCs w:val="18"/>
        </w:rPr>
        <w:t>Der Veranstalter hat alle zur Aufrechterhaltung der Ruhe, Ordnung und Sicherheit erforderlichen Maßnahmen zu treffen. Durch die Veranstaltung darf insbesondere die Nachtruhe der Anwohner nicht gestört werden.</w:t>
      </w:r>
    </w:p>
    <w:p w:rsidR="00786DA5" w:rsidRPr="00C170B7" w:rsidRDefault="00786DA5">
      <w:pPr>
        <w:jc w:val="both"/>
        <w:rPr>
          <w:sz w:val="18"/>
          <w:szCs w:val="18"/>
        </w:rPr>
      </w:pPr>
    </w:p>
    <w:p w:rsidR="00A763D9" w:rsidRDefault="00786DA5" w:rsidP="003942BB">
      <w:pPr>
        <w:jc w:val="both"/>
        <w:rPr>
          <w:rFonts w:ascii="Arial" w:hAnsi="Arial"/>
          <w:bCs/>
        </w:rPr>
      </w:pPr>
      <w:r w:rsidRPr="00C170B7">
        <w:rPr>
          <w:sz w:val="18"/>
          <w:szCs w:val="18"/>
        </w:rPr>
        <w:t>Musikdarbietungen jeder Art und sonstige Vergnügungen müssen im Freien um 22:00 Uhr beendet sein, soweit keine Au</w:t>
      </w:r>
      <w:r w:rsidRPr="00C170B7">
        <w:rPr>
          <w:sz w:val="18"/>
          <w:szCs w:val="18"/>
        </w:rPr>
        <w:t>s</w:t>
      </w:r>
      <w:r w:rsidRPr="00C170B7">
        <w:rPr>
          <w:sz w:val="18"/>
          <w:szCs w:val="18"/>
        </w:rPr>
        <w:t>nahme zugelassen ist. Finden solche Veranstaltungen in Räumen statt, so sind spätestens um 22:00 Uhr Türen und Fenster zu schließen, soweit dies aus Gründen des Nachbarschutzes nicht während der gesamten Veranstaltungsdauer notwendig ist.</w:t>
      </w:r>
      <w:r w:rsidR="003942BB" w:rsidRPr="003942BB">
        <w:rPr>
          <w:rFonts w:ascii="Arial" w:hAnsi="Arial"/>
          <w:bCs/>
        </w:rPr>
        <w:t xml:space="preserve"> </w:t>
      </w:r>
    </w:p>
    <w:p w:rsidR="00A763D9" w:rsidRDefault="00A763D9" w:rsidP="003942BB">
      <w:pPr>
        <w:jc w:val="both"/>
        <w:rPr>
          <w:rFonts w:ascii="Arial" w:hAnsi="Arial"/>
          <w:bCs/>
        </w:rPr>
      </w:pPr>
    </w:p>
    <w:p w:rsidR="003942BB" w:rsidRPr="003942BB" w:rsidRDefault="003942BB" w:rsidP="003942BB">
      <w:pPr>
        <w:jc w:val="both"/>
        <w:rPr>
          <w:bCs/>
          <w:sz w:val="18"/>
          <w:szCs w:val="18"/>
        </w:rPr>
      </w:pPr>
      <w:r w:rsidRPr="003942BB">
        <w:rPr>
          <w:bCs/>
          <w:sz w:val="18"/>
          <w:szCs w:val="18"/>
        </w:rPr>
        <w:t xml:space="preserve">Der Lärmpegel darf </w:t>
      </w:r>
      <w:r w:rsidR="00A763D9">
        <w:rPr>
          <w:bCs/>
          <w:sz w:val="18"/>
          <w:szCs w:val="18"/>
        </w:rPr>
        <w:t xml:space="preserve">allgemein </w:t>
      </w:r>
      <w:r w:rsidRPr="003942BB">
        <w:rPr>
          <w:bCs/>
          <w:sz w:val="18"/>
          <w:szCs w:val="18"/>
        </w:rPr>
        <w:t>folgende Lärmrichtwerte, gemessen an der jeweiligen Wohnbebauung, nicht übersteigen:</w:t>
      </w:r>
    </w:p>
    <w:p w:rsidR="003942BB" w:rsidRPr="003942BB" w:rsidRDefault="003942BB" w:rsidP="003942BB">
      <w:pPr>
        <w:jc w:val="both"/>
        <w:rPr>
          <w:bCs/>
          <w:sz w:val="18"/>
          <w:szCs w:val="18"/>
        </w:rPr>
      </w:pPr>
      <w:r>
        <w:rPr>
          <w:bCs/>
          <w:sz w:val="18"/>
          <w:szCs w:val="18"/>
        </w:rPr>
        <w:t xml:space="preserve">tagsüber bis 22.00 Uhr: </w:t>
      </w:r>
      <w:r w:rsidRPr="003942BB">
        <w:rPr>
          <w:bCs/>
          <w:sz w:val="18"/>
          <w:szCs w:val="18"/>
        </w:rPr>
        <w:t>70 dB(A)</w:t>
      </w:r>
      <w:r>
        <w:rPr>
          <w:bCs/>
          <w:sz w:val="18"/>
          <w:szCs w:val="18"/>
        </w:rPr>
        <w:t xml:space="preserve"> - nachts ab 22.00 Uhr: </w:t>
      </w:r>
      <w:r w:rsidRPr="003942BB">
        <w:rPr>
          <w:bCs/>
          <w:sz w:val="18"/>
          <w:szCs w:val="18"/>
        </w:rPr>
        <w:t>55 dB(A)</w:t>
      </w:r>
      <w:r>
        <w:rPr>
          <w:bCs/>
          <w:sz w:val="18"/>
          <w:szCs w:val="18"/>
        </w:rPr>
        <w:t xml:space="preserve"> - </w:t>
      </w:r>
      <w:r w:rsidRPr="003942BB">
        <w:rPr>
          <w:bCs/>
          <w:sz w:val="18"/>
          <w:szCs w:val="18"/>
        </w:rPr>
        <w:t>nicht überschreiten.</w:t>
      </w:r>
    </w:p>
    <w:p w:rsidR="00786DA5" w:rsidRPr="00C170B7" w:rsidRDefault="00786DA5">
      <w:pPr>
        <w:jc w:val="both"/>
        <w:rPr>
          <w:sz w:val="18"/>
          <w:szCs w:val="18"/>
        </w:rPr>
      </w:pPr>
    </w:p>
    <w:p w:rsidR="00786DA5" w:rsidRPr="00C170B7" w:rsidRDefault="00786DA5">
      <w:pPr>
        <w:jc w:val="both"/>
        <w:rPr>
          <w:sz w:val="18"/>
          <w:szCs w:val="18"/>
        </w:rPr>
      </w:pPr>
      <w:r w:rsidRPr="00C170B7">
        <w:rPr>
          <w:sz w:val="18"/>
          <w:szCs w:val="18"/>
        </w:rPr>
        <w:t>Der Inhaber des Gaststättenbetriebes oder der Veranstalter haben den Gästen den Beginn der Sperrzeit rechtzeitig vorher bekanntzugeben und sie nach Beginn der Sperrzeit zum Verlassen der Betriebsräume aufzufordern.</w:t>
      </w:r>
    </w:p>
    <w:p w:rsidR="00786DA5" w:rsidRPr="00C170B7" w:rsidRDefault="00786DA5">
      <w:pPr>
        <w:jc w:val="both"/>
        <w:rPr>
          <w:sz w:val="18"/>
          <w:szCs w:val="18"/>
        </w:rPr>
      </w:pPr>
      <w:r w:rsidRPr="00C170B7">
        <w:rPr>
          <w:sz w:val="18"/>
          <w:szCs w:val="18"/>
        </w:rPr>
        <w:t>Mit Beginn der Sperrzeit für die Betriebsräume im Freien müssen Tische und Stühle entfernt oder zusammengestellt und gesichert sein, dass sie für Gäste und andere Personen nicht mehr benutzbar sind. Soweit dazu Aufräumarbeiten notwendig sind, müssen diese bei Sperrzeitbeginn abgeschlossen sein.</w:t>
      </w:r>
    </w:p>
    <w:p w:rsidR="00786DA5" w:rsidRPr="00C170B7" w:rsidRDefault="00786DA5">
      <w:pPr>
        <w:jc w:val="both"/>
        <w:rPr>
          <w:sz w:val="18"/>
          <w:szCs w:val="18"/>
        </w:rPr>
      </w:pPr>
      <w:r w:rsidRPr="00C170B7">
        <w:rPr>
          <w:sz w:val="18"/>
          <w:szCs w:val="18"/>
        </w:rPr>
        <w:t>Beauftragten einer zuständigen Behörde ist der Zutritt zu den Veranstaltungsräumen jederzeit zu ermöglichen. Diese Erlau</w:t>
      </w:r>
      <w:r w:rsidRPr="00C170B7">
        <w:rPr>
          <w:sz w:val="18"/>
          <w:szCs w:val="18"/>
        </w:rPr>
        <w:t>b</w:t>
      </w:r>
      <w:r w:rsidRPr="00C170B7">
        <w:rPr>
          <w:sz w:val="18"/>
          <w:szCs w:val="18"/>
        </w:rPr>
        <w:t>nis / Anmeldung ist auf Anforderung zur Einsichtnahme vorzulegen.</w:t>
      </w:r>
    </w:p>
    <w:p w:rsidR="003942BB" w:rsidRDefault="003942BB">
      <w:pPr>
        <w:jc w:val="both"/>
        <w:rPr>
          <w:sz w:val="16"/>
        </w:rPr>
      </w:pPr>
    </w:p>
    <w:p w:rsidR="00A763D9" w:rsidRPr="00FD0AE9" w:rsidRDefault="00A763D9">
      <w:pPr>
        <w:jc w:val="both"/>
        <w:rPr>
          <w:sz w:val="18"/>
          <w:szCs w:val="18"/>
        </w:rPr>
      </w:pPr>
      <w:r w:rsidRPr="00FD0AE9">
        <w:rPr>
          <w:sz w:val="18"/>
          <w:szCs w:val="18"/>
        </w:rPr>
        <w:t>Die ggf. betroffenen Nachbarn sind über die bevorstehende Veranstaltung zu informieren</w:t>
      </w:r>
      <w:r w:rsidR="00DB2622">
        <w:rPr>
          <w:sz w:val="18"/>
          <w:szCs w:val="18"/>
        </w:rPr>
        <w:t>.</w:t>
      </w:r>
    </w:p>
    <w:p w:rsidR="00A547FA" w:rsidRDefault="00A547FA">
      <w:pPr>
        <w:spacing w:line="360" w:lineRule="auto"/>
        <w:jc w:val="both"/>
        <w:rPr>
          <w:smallCaps/>
        </w:rPr>
      </w:pPr>
    </w:p>
    <w:p w:rsidR="00786DA5" w:rsidRDefault="00786DA5">
      <w:pPr>
        <w:spacing w:line="360" w:lineRule="auto"/>
        <w:jc w:val="both"/>
        <w:rPr>
          <w:smallCaps/>
        </w:rPr>
      </w:pPr>
      <w:r>
        <w:rPr>
          <w:smallCaps/>
        </w:rPr>
        <w:t>Weitere Auflagen:</w:t>
      </w:r>
      <w:r w:rsidR="00A547FA">
        <w:rPr>
          <w:smallCaps/>
        </w:rPr>
        <w:t xml:space="preserve">  -/-</w:t>
      </w:r>
    </w:p>
    <w:p w:rsidR="003942BB" w:rsidRPr="003942BB" w:rsidRDefault="003942BB" w:rsidP="003942BB">
      <w:pPr>
        <w:pStyle w:val="Listenabsatz"/>
        <w:jc w:val="both"/>
        <w:rPr>
          <w:sz w:val="16"/>
        </w:rPr>
      </w:pPr>
    </w:p>
    <w:p w:rsidR="00786DA5" w:rsidRPr="00976A75" w:rsidRDefault="00786DA5">
      <w:pPr>
        <w:spacing w:line="360" w:lineRule="auto"/>
        <w:jc w:val="both"/>
        <w:rPr>
          <w:smallCaps/>
          <w:sz w:val="22"/>
          <w:szCs w:val="22"/>
        </w:rPr>
      </w:pPr>
      <w:r w:rsidRPr="00976A75">
        <w:rPr>
          <w:smallCaps/>
          <w:sz w:val="22"/>
          <w:szCs w:val="22"/>
        </w:rPr>
        <w:t>Begründung:</w:t>
      </w:r>
    </w:p>
    <w:p w:rsidR="00786DA5" w:rsidRPr="00C170B7" w:rsidRDefault="00786DA5">
      <w:pPr>
        <w:jc w:val="both"/>
        <w:rPr>
          <w:sz w:val="18"/>
          <w:szCs w:val="18"/>
        </w:rPr>
      </w:pPr>
      <w:r w:rsidRPr="00C170B7">
        <w:rPr>
          <w:sz w:val="18"/>
          <w:szCs w:val="18"/>
        </w:rPr>
        <w:t xml:space="preserve">Die festgelegten Anordnungen und Auflagen stützen sich auf Art. 19 Abs. 5 </w:t>
      </w:r>
      <w:proofErr w:type="spellStart"/>
      <w:r w:rsidRPr="00C170B7">
        <w:rPr>
          <w:sz w:val="18"/>
          <w:szCs w:val="18"/>
        </w:rPr>
        <w:t>LStVG</w:t>
      </w:r>
      <w:proofErr w:type="spellEnd"/>
      <w:r w:rsidRPr="00C170B7">
        <w:rPr>
          <w:sz w:val="18"/>
          <w:szCs w:val="18"/>
        </w:rPr>
        <w:t xml:space="preserve"> bzw. Art 36 Abs. 1 und 2 Nr. 4 des Bayerischen Verwaltungsverfahrensgesetzes. Sie sind zur Verhütung von Gefahren für Leben, Gesundheit und Sachgüter sowie zum Schutz vor erheblichen Belästigungen erforderlich. Die Anordnung der sofortigen Vollziehung stützt sich auf § 80 Abs. 2 Nr. 4 VwGO und ist im öffentlichen Interesse erforderlich. Es muss ein gefahren- und störungsfreier Ablauf der Ve</w:t>
      </w:r>
      <w:r w:rsidRPr="00C170B7">
        <w:rPr>
          <w:sz w:val="18"/>
          <w:szCs w:val="18"/>
        </w:rPr>
        <w:t>r</w:t>
      </w:r>
      <w:r w:rsidRPr="00C170B7">
        <w:rPr>
          <w:sz w:val="18"/>
          <w:szCs w:val="18"/>
        </w:rPr>
        <w:t>anstaltung sichergestellt werden. Dies ist nur möglich, wenn die getroffenen Anforderungen wirksam sind. Die Kostenen</w:t>
      </w:r>
      <w:r w:rsidRPr="00C170B7">
        <w:rPr>
          <w:sz w:val="18"/>
          <w:szCs w:val="18"/>
        </w:rPr>
        <w:t>t</w:t>
      </w:r>
      <w:r w:rsidRPr="00C170B7">
        <w:rPr>
          <w:sz w:val="18"/>
          <w:szCs w:val="18"/>
        </w:rPr>
        <w:t>scheidung beruht auf Art. 1, 2, 5 und 6 des Kostengesetzes und der Kostensatzung der Gemeinde in Verbindung mit dem Kostenverzeichnis der Gemeinde.</w:t>
      </w:r>
    </w:p>
    <w:p w:rsidR="00786DA5" w:rsidRDefault="00786DA5">
      <w:pPr>
        <w:jc w:val="both"/>
        <w:rPr>
          <w:sz w:val="16"/>
        </w:rPr>
      </w:pPr>
    </w:p>
    <w:p w:rsidR="00A547FA" w:rsidRDefault="00786DA5" w:rsidP="00A547FA">
      <w:pPr>
        <w:spacing w:line="360" w:lineRule="auto"/>
        <w:jc w:val="both"/>
        <w:rPr>
          <w:smallCaps/>
        </w:rPr>
      </w:pPr>
      <w:r w:rsidRPr="00976A75">
        <w:rPr>
          <w:smallCaps/>
          <w:sz w:val="22"/>
          <w:szCs w:val="22"/>
        </w:rPr>
        <w:t>Hinweise</w:t>
      </w:r>
      <w:r>
        <w:rPr>
          <w:smallCaps/>
        </w:rPr>
        <w:t>:</w:t>
      </w:r>
    </w:p>
    <w:p w:rsidR="00786DA5" w:rsidRPr="00C170B7" w:rsidRDefault="00786DA5" w:rsidP="00A547FA">
      <w:pPr>
        <w:spacing w:line="360" w:lineRule="auto"/>
        <w:jc w:val="both"/>
        <w:rPr>
          <w:sz w:val="18"/>
          <w:szCs w:val="18"/>
        </w:rPr>
      </w:pPr>
      <w:r w:rsidRPr="00C170B7">
        <w:rPr>
          <w:sz w:val="18"/>
          <w:szCs w:val="18"/>
        </w:rPr>
        <w:t>Zuwiderhandlungen gegen vollziehbare Anordnungen können mit Geldbuße geahndet werden.</w:t>
      </w:r>
    </w:p>
    <w:p w:rsidR="00786DA5" w:rsidRPr="00C170B7" w:rsidRDefault="00786DA5">
      <w:pPr>
        <w:jc w:val="both"/>
        <w:rPr>
          <w:sz w:val="18"/>
          <w:szCs w:val="18"/>
        </w:rPr>
      </w:pPr>
      <w:r w:rsidRPr="00C170B7">
        <w:rPr>
          <w:sz w:val="18"/>
          <w:szCs w:val="18"/>
        </w:rPr>
        <w:t>Soweit erforderlich können zusätzliche Anordnungen auch noch während der Veranstaltung getroffen werden.</w:t>
      </w:r>
    </w:p>
    <w:p w:rsidR="00786DA5" w:rsidRPr="00874173" w:rsidRDefault="00786DA5">
      <w:pPr>
        <w:jc w:val="both"/>
        <w:rPr>
          <w:b/>
          <w:sz w:val="18"/>
          <w:szCs w:val="18"/>
        </w:rPr>
      </w:pPr>
      <w:r w:rsidRPr="00874173">
        <w:rPr>
          <w:b/>
          <w:sz w:val="18"/>
          <w:szCs w:val="18"/>
        </w:rPr>
        <w:t>Die Vorschriften des Jugendschutzgesetzes, des Sonn- und Feiertagsgesetzes und sonstige zutreffende Vorschriften sind zu beachten.</w:t>
      </w:r>
    </w:p>
    <w:p w:rsidR="00F02518" w:rsidRDefault="00F02518">
      <w:pPr>
        <w:jc w:val="both"/>
        <w:rPr>
          <w:sz w:val="18"/>
          <w:szCs w:val="18"/>
        </w:rPr>
      </w:pPr>
      <w:r>
        <w:rPr>
          <w:sz w:val="18"/>
          <w:szCs w:val="18"/>
        </w:rPr>
        <w:t>Auf die Verpflichtung zum Erwerb des Aufführungsrechtes für Musikveranstaltungen durch die GEMA</w:t>
      </w:r>
      <w:r w:rsidR="00A763D9">
        <w:rPr>
          <w:sz w:val="18"/>
          <w:szCs w:val="18"/>
        </w:rPr>
        <w:t>/GEZ</w:t>
      </w:r>
      <w:r>
        <w:rPr>
          <w:sz w:val="18"/>
          <w:szCs w:val="18"/>
        </w:rPr>
        <w:t xml:space="preserve"> wird hingewi</w:t>
      </w:r>
      <w:r>
        <w:rPr>
          <w:sz w:val="18"/>
          <w:szCs w:val="18"/>
        </w:rPr>
        <w:t>e</w:t>
      </w:r>
      <w:r>
        <w:rPr>
          <w:sz w:val="18"/>
          <w:szCs w:val="18"/>
        </w:rPr>
        <w:t>sen</w:t>
      </w:r>
    </w:p>
    <w:p w:rsidR="007768E6" w:rsidRDefault="007768E6">
      <w:pPr>
        <w:jc w:val="both"/>
        <w:rPr>
          <w:sz w:val="18"/>
          <w:szCs w:val="18"/>
        </w:rPr>
      </w:pPr>
    </w:p>
    <w:p w:rsidR="00F02518" w:rsidRDefault="00F02518">
      <w:pPr>
        <w:jc w:val="both"/>
        <w:rPr>
          <w:sz w:val="18"/>
          <w:szCs w:val="18"/>
        </w:rPr>
      </w:pPr>
      <w:r>
        <w:rPr>
          <w:sz w:val="18"/>
          <w:szCs w:val="18"/>
        </w:rPr>
        <w:t>RECHTSBEHELFSBELEHRUNG:</w:t>
      </w:r>
    </w:p>
    <w:p w:rsidR="00F02518" w:rsidRDefault="00F02518">
      <w:pPr>
        <w:jc w:val="both"/>
        <w:rPr>
          <w:sz w:val="18"/>
          <w:szCs w:val="18"/>
        </w:rPr>
      </w:pPr>
      <w:r>
        <w:rPr>
          <w:sz w:val="18"/>
          <w:szCs w:val="18"/>
        </w:rPr>
        <w:t>Gegen diesen Bescheid kann innerhalb eines Monats nach seiner Bekanntgabe Klage bei dem Bayerischen Verwaltungsg</w:t>
      </w:r>
      <w:r>
        <w:rPr>
          <w:sz w:val="18"/>
          <w:szCs w:val="18"/>
        </w:rPr>
        <w:t>e</w:t>
      </w:r>
      <w:r>
        <w:rPr>
          <w:sz w:val="18"/>
          <w:szCs w:val="18"/>
        </w:rPr>
        <w:t>richt Bayreuth, Postfach 11 03 21 in 95422 Bayreuth oder Friedrichstraße 16 in  95444 Bayreuth, schriftlich oder zur Niede</w:t>
      </w:r>
      <w:r>
        <w:rPr>
          <w:sz w:val="18"/>
          <w:szCs w:val="18"/>
        </w:rPr>
        <w:t>r</w:t>
      </w:r>
      <w:r>
        <w:rPr>
          <w:sz w:val="18"/>
          <w:szCs w:val="18"/>
        </w:rPr>
        <w:t>schrift des Urkundsbeamten der Geschäftsstelle dieses Gerichts erhoben werden. Die Klage muss den Kläger, den Beklagten</w:t>
      </w:r>
      <w:r w:rsidR="005C6B64">
        <w:rPr>
          <w:sz w:val="18"/>
          <w:szCs w:val="18"/>
        </w:rPr>
        <w:t xml:space="preserve"> und den Gegenstand des Klagebegehrens bezeichnen und soll einen bestimmten Antrag enthalten. Die zur Begründung di</w:t>
      </w:r>
      <w:r w:rsidR="005C6B64">
        <w:rPr>
          <w:sz w:val="18"/>
          <w:szCs w:val="18"/>
        </w:rPr>
        <w:t>e</w:t>
      </w:r>
      <w:r w:rsidR="005C6B64">
        <w:rPr>
          <w:sz w:val="18"/>
          <w:szCs w:val="18"/>
        </w:rPr>
        <w:t>nenden Tatsachen und Beweismittel sollen angegeben, der angefochtene Bescheid soll in Urschrift oder in Abschrift beig</w:t>
      </w:r>
      <w:r w:rsidR="005C6B64">
        <w:rPr>
          <w:sz w:val="18"/>
          <w:szCs w:val="18"/>
        </w:rPr>
        <w:t>e</w:t>
      </w:r>
      <w:r w:rsidR="005C6B64">
        <w:rPr>
          <w:sz w:val="18"/>
          <w:szCs w:val="18"/>
        </w:rPr>
        <w:t>fügt werden. Der Klage und allen Schriftsätzen sollen Abschriften für die übrigen Beteiligten beigefügt werden.</w:t>
      </w:r>
    </w:p>
    <w:p w:rsidR="005C6B64" w:rsidRDefault="005C6B64">
      <w:pPr>
        <w:jc w:val="both"/>
        <w:rPr>
          <w:sz w:val="18"/>
          <w:szCs w:val="18"/>
        </w:rPr>
      </w:pPr>
      <w:r>
        <w:rPr>
          <w:sz w:val="18"/>
          <w:szCs w:val="18"/>
        </w:rPr>
        <w:t>Hinweise zur Rechtsbehelfsbelehrung:</w:t>
      </w:r>
    </w:p>
    <w:p w:rsidR="00786DA5" w:rsidRDefault="005C6B64">
      <w:pPr>
        <w:jc w:val="both"/>
        <w:rPr>
          <w:sz w:val="16"/>
        </w:rPr>
      </w:pPr>
      <w:r>
        <w:rPr>
          <w:sz w:val="18"/>
          <w:szCs w:val="18"/>
        </w:rPr>
        <w:t xml:space="preserve">Durch das Gesetzt zur Änderung des Gesetzes zur Ausführung der Verwaltungsgerichtsordnung vom 22.06.2007 (GVBI S. 390) wurde das Widerspruchsverfahren im Bereich des Gaststättenrechtes abgeschafft. Es besteht keine Möglichkeit, gegen </w:t>
      </w:r>
      <w:r w:rsidR="00874173">
        <w:rPr>
          <w:sz w:val="18"/>
          <w:szCs w:val="18"/>
        </w:rPr>
        <w:t>diesen Bescheid Widerspruch einzulegen. Die Klageerhebung durch E-Mail ist unzulässig.</w:t>
      </w:r>
    </w:p>
    <w:sectPr w:rsidR="00786DA5" w:rsidSect="00B400C3">
      <w:headerReference w:type="first" r:id="rId8"/>
      <w:pgSz w:w="11906" w:h="16838"/>
      <w:pgMar w:top="1985"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C3" w:rsidRDefault="00B400C3" w:rsidP="00B400C3">
      <w:r>
        <w:separator/>
      </w:r>
    </w:p>
  </w:endnote>
  <w:endnote w:type="continuationSeparator" w:id="0">
    <w:p w:rsidR="00B400C3" w:rsidRDefault="00B400C3" w:rsidP="00B4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C3" w:rsidRDefault="00B400C3" w:rsidP="00B400C3">
      <w:r>
        <w:separator/>
      </w:r>
    </w:p>
  </w:footnote>
  <w:footnote w:type="continuationSeparator" w:id="0">
    <w:p w:rsidR="00B400C3" w:rsidRDefault="00B400C3" w:rsidP="00B4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BB" w:rsidRPr="003942BB" w:rsidRDefault="003942BB" w:rsidP="003942BB">
    <w:pPr>
      <w:pStyle w:val="Kopfzeile"/>
      <w:rPr>
        <w:spacing w:val="16"/>
        <w:sz w:val="24"/>
        <w:szCs w:val="24"/>
      </w:rPr>
    </w:pPr>
    <w:r w:rsidRPr="003942BB">
      <w:rPr>
        <w:noProof/>
        <w:spacing w:val="16"/>
        <w:sz w:val="24"/>
        <w:szCs w:val="24"/>
      </w:rPr>
      <mc:AlternateContent>
        <mc:Choice Requires="wps">
          <w:drawing>
            <wp:anchor distT="0" distB="0" distL="114300" distR="114300" simplePos="0" relativeHeight="251661312" behindDoc="1" locked="0" layoutInCell="0" allowOverlap="1" wp14:anchorId="653DFE0D" wp14:editId="1648321C">
              <wp:simplePos x="0" y="0"/>
              <wp:positionH relativeFrom="column">
                <wp:posOffset>4197985</wp:posOffset>
              </wp:positionH>
              <wp:positionV relativeFrom="paragraph">
                <wp:posOffset>22225</wp:posOffset>
              </wp:positionV>
              <wp:extent cx="2194560" cy="12801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FFFFFF"/>
                        </a:solidFill>
                        <a:miter lim="800000"/>
                        <a:headEnd/>
                        <a:tailEnd/>
                      </a:ln>
                    </wps:spPr>
                    <wps:txbx>
                      <w:txbxContent>
                        <w:p w:rsidR="003942BB" w:rsidRDefault="003942BB" w:rsidP="003942BB">
                          <w:r>
                            <w:t>Mitgliedsgemeinden</w:t>
                          </w:r>
                        </w:p>
                        <w:p w:rsidR="003942BB" w:rsidRDefault="003942BB" w:rsidP="003942BB">
                          <w:pPr>
                            <w:rPr>
                              <w:sz w:val="4"/>
                            </w:rPr>
                          </w:pPr>
                        </w:p>
                        <w:p w:rsidR="003942BB" w:rsidRDefault="003942BB" w:rsidP="003942BB">
                          <w:r>
                            <w:t xml:space="preserve">Grub </w:t>
                          </w:r>
                          <w:proofErr w:type="spellStart"/>
                          <w:r>
                            <w:t>a.Forst</w:t>
                          </w:r>
                          <w:proofErr w:type="spellEnd"/>
                        </w:p>
                        <w:p w:rsidR="003942BB" w:rsidRDefault="003942BB" w:rsidP="003942BB">
                          <w:pPr>
                            <w:rPr>
                              <w:sz w:val="4"/>
                            </w:rPr>
                          </w:pPr>
                        </w:p>
                        <w:p w:rsidR="003942BB" w:rsidRDefault="003942BB" w:rsidP="003942BB">
                          <w:r>
                            <w:t>Niederfüllbach</w:t>
                          </w:r>
                        </w:p>
                        <w:p w:rsidR="003942BB" w:rsidRDefault="003942BB" w:rsidP="003942BB">
                          <w:pPr>
                            <w:rPr>
                              <w:sz w:val="14"/>
                            </w:rPr>
                          </w:pPr>
                        </w:p>
                        <w:p w:rsidR="003942BB" w:rsidRDefault="003942BB" w:rsidP="003942BB">
                          <w:pPr>
                            <w:pStyle w:val="Textkrper"/>
                            <w:rPr>
                              <w:sz w:val="20"/>
                            </w:rPr>
                          </w:pPr>
                          <w:r>
                            <w:rPr>
                              <w:sz w:val="20"/>
                            </w:rPr>
                            <w:t>Geschäftsstelle des Zweckverbandes</w:t>
                          </w:r>
                        </w:p>
                        <w:p w:rsidR="003942BB" w:rsidRDefault="003942BB" w:rsidP="003942BB">
                          <w:pPr>
                            <w:pStyle w:val="Textkrper"/>
                            <w:rPr>
                              <w:sz w:val="4"/>
                            </w:rPr>
                          </w:pPr>
                        </w:p>
                        <w:p w:rsidR="003942BB" w:rsidRDefault="003942BB" w:rsidP="003942BB">
                          <w:pPr>
                            <w:pStyle w:val="Textkrper"/>
                            <w:rPr>
                              <w:sz w:val="20"/>
                            </w:rPr>
                          </w:pPr>
                          <w:r>
                            <w:rPr>
                              <w:sz w:val="20"/>
                            </w:rPr>
                            <w:t>Abwasserbeseitigung</w:t>
                          </w:r>
                        </w:p>
                        <w:p w:rsidR="003942BB" w:rsidRDefault="003942BB" w:rsidP="003942BB">
                          <w:pPr>
                            <w:pStyle w:val="Textkrper"/>
                            <w:rPr>
                              <w:sz w:val="4"/>
                            </w:rPr>
                          </w:pPr>
                        </w:p>
                        <w:p w:rsidR="003942BB" w:rsidRDefault="003942BB" w:rsidP="003942BB">
                          <w:pPr>
                            <w:pStyle w:val="Textkrper"/>
                            <w:rPr>
                              <w:sz w:val="20"/>
                            </w:rPr>
                          </w:pPr>
                          <w:r>
                            <w:rPr>
                              <w:sz w:val="20"/>
                            </w:rPr>
                            <w:t xml:space="preserve">Mittlerer </w:t>
                          </w:r>
                          <w:proofErr w:type="spellStart"/>
                          <w:r>
                            <w:rPr>
                              <w:sz w:val="20"/>
                            </w:rPr>
                            <w:t>Itzgrund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0.55pt;margin-top:1.75pt;width:172.8pt;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" o:allowincell="f" strokecolor="white">
              <v:textbox>
                <w:txbxContent>
                  <w:p w:rsidR="003942BB" w:rsidRDefault="003942BB" w:rsidP="003942BB">
                    <w:r>
                      <w:t>Mitgliedsgemeinden</w:t>
                    </w:r>
                  </w:p>
                  <w:p w:rsidR="003942BB" w:rsidRDefault="003942BB" w:rsidP="003942BB">
                    <w:pPr>
                      <w:rPr>
                        <w:sz w:val="4"/>
                      </w:rPr>
                    </w:pPr>
                  </w:p>
                  <w:p w:rsidR="003942BB" w:rsidRDefault="003942BB" w:rsidP="003942BB">
                    <w:r>
                      <w:t xml:space="preserve">Grub </w:t>
                    </w:r>
                    <w:proofErr w:type="spellStart"/>
                    <w:r>
                      <w:t>a.Forst</w:t>
                    </w:r>
                    <w:proofErr w:type="spellEnd"/>
                  </w:p>
                  <w:p w:rsidR="003942BB" w:rsidRDefault="003942BB" w:rsidP="003942BB">
                    <w:pPr>
                      <w:rPr>
                        <w:sz w:val="4"/>
                      </w:rPr>
                    </w:pPr>
                  </w:p>
                  <w:p w:rsidR="003942BB" w:rsidRDefault="003942BB" w:rsidP="003942BB">
                    <w:r>
                      <w:t>Niederfüllbach</w:t>
                    </w:r>
                  </w:p>
                  <w:p w:rsidR="003942BB" w:rsidRDefault="003942BB" w:rsidP="003942BB">
                    <w:pPr>
                      <w:rPr>
                        <w:sz w:val="14"/>
                      </w:rPr>
                    </w:pPr>
                  </w:p>
                  <w:p w:rsidR="003942BB" w:rsidRDefault="003942BB" w:rsidP="003942BB">
                    <w:pPr>
                      <w:pStyle w:val="Textkrper"/>
                      <w:rPr>
                        <w:sz w:val="20"/>
                      </w:rPr>
                    </w:pPr>
                    <w:r>
                      <w:rPr>
                        <w:sz w:val="20"/>
                      </w:rPr>
                      <w:t>Geschäftsstelle des Zweckverbandes</w:t>
                    </w:r>
                  </w:p>
                  <w:p w:rsidR="003942BB" w:rsidRDefault="003942BB" w:rsidP="003942BB">
                    <w:pPr>
                      <w:pStyle w:val="Textkrper"/>
                      <w:rPr>
                        <w:sz w:val="4"/>
                      </w:rPr>
                    </w:pPr>
                  </w:p>
                  <w:p w:rsidR="003942BB" w:rsidRDefault="003942BB" w:rsidP="003942BB">
                    <w:pPr>
                      <w:pStyle w:val="Textkrper"/>
                      <w:rPr>
                        <w:sz w:val="20"/>
                      </w:rPr>
                    </w:pPr>
                    <w:r>
                      <w:rPr>
                        <w:sz w:val="20"/>
                      </w:rPr>
                      <w:t>Abwasserbeseitigung</w:t>
                    </w:r>
                  </w:p>
                  <w:p w:rsidR="003942BB" w:rsidRDefault="003942BB" w:rsidP="003942BB">
                    <w:pPr>
                      <w:pStyle w:val="Textkrper"/>
                      <w:rPr>
                        <w:sz w:val="4"/>
                      </w:rPr>
                    </w:pPr>
                  </w:p>
                  <w:p w:rsidR="003942BB" w:rsidRDefault="003942BB" w:rsidP="003942BB">
                    <w:pPr>
                      <w:pStyle w:val="Textkrper"/>
                      <w:rPr>
                        <w:sz w:val="20"/>
                      </w:rPr>
                    </w:pPr>
                    <w:r>
                      <w:rPr>
                        <w:sz w:val="20"/>
                      </w:rPr>
                      <w:t xml:space="preserve">Mittlerer </w:t>
                    </w:r>
                    <w:proofErr w:type="spellStart"/>
                    <w:r>
                      <w:rPr>
                        <w:sz w:val="20"/>
                      </w:rPr>
                      <w:t>Itzgrund</w:t>
                    </w:r>
                    <w:proofErr w:type="spellEnd"/>
                  </w:p>
                </w:txbxContent>
              </v:textbox>
            </v:shape>
          </w:pict>
        </mc:Fallback>
      </mc:AlternateContent>
    </w:r>
    <w:r w:rsidRPr="003942BB">
      <w:rPr>
        <w:spacing w:val="16"/>
        <w:sz w:val="24"/>
        <w:szCs w:val="24"/>
      </w:rPr>
      <w:t>VERWALTUNGSGEMEINSCHAFT</w:t>
    </w:r>
  </w:p>
  <w:p w:rsidR="003942BB" w:rsidRPr="003942BB" w:rsidRDefault="003942BB" w:rsidP="003942BB">
    <w:pPr>
      <w:pStyle w:val="Kopfzeile"/>
      <w:rPr>
        <w:spacing w:val="16"/>
        <w:sz w:val="24"/>
        <w:szCs w:val="24"/>
      </w:rPr>
    </w:pPr>
    <w:r w:rsidRPr="003942BB">
      <w:rPr>
        <w:noProof/>
        <w:spacing w:val="16"/>
        <w:sz w:val="24"/>
        <w:szCs w:val="24"/>
      </w:rPr>
      <w:drawing>
        <wp:anchor distT="0" distB="0" distL="114300" distR="114300" simplePos="0" relativeHeight="251660288" behindDoc="1" locked="0" layoutInCell="0" allowOverlap="1" wp14:anchorId="6AB71989" wp14:editId="0D5B93E9">
          <wp:simplePos x="0" y="0"/>
          <wp:positionH relativeFrom="column">
            <wp:posOffset>2858770</wp:posOffset>
          </wp:positionH>
          <wp:positionV relativeFrom="paragraph">
            <wp:posOffset>33655</wp:posOffset>
          </wp:positionV>
          <wp:extent cx="882015" cy="965835"/>
          <wp:effectExtent l="0" t="0" r="0" b="5715"/>
          <wp:wrapNone/>
          <wp:docPr id="8" name="Bild 3" descr="Wappen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Nf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01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2BB">
      <w:rPr>
        <w:noProof/>
        <w:spacing w:val="16"/>
        <w:sz w:val="24"/>
        <w:szCs w:val="24"/>
      </w:rPr>
      <w:drawing>
        <wp:anchor distT="0" distB="0" distL="114300" distR="114300" simplePos="0" relativeHeight="251659264" behindDoc="1" locked="0" layoutInCell="0" allowOverlap="1" wp14:anchorId="0D45FDC8" wp14:editId="5125949B">
          <wp:simplePos x="0" y="0"/>
          <wp:positionH relativeFrom="column">
            <wp:posOffset>1911985</wp:posOffset>
          </wp:positionH>
          <wp:positionV relativeFrom="paragraph">
            <wp:posOffset>33655</wp:posOffset>
          </wp:positionV>
          <wp:extent cx="885825" cy="965200"/>
          <wp:effectExtent l="0" t="0" r="9525" b="6350"/>
          <wp:wrapNone/>
          <wp:docPr id="7" name="Bild 2" descr="Wappen G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Grub"/>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2BB">
      <w:rPr>
        <w:spacing w:val="16"/>
        <w:sz w:val="24"/>
        <w:szCs w:val="24"/>
      </w:rPr>
      <w:t xml:space="preserve">GRUB </w:t>
    </w:r>
    <w:proofErr w:type="spellStart"/>
    <w:r w:rsidRPr="003942BB">
      <w:rPr>
        <w:spacing w:val="16"/>
        <w:sz w:val="24"/>
        <w:szCs w:val="24"/>
      </w:rPr>
      <w:t>a.FORST</w:t>
    </w:r>
    <w:proofErr w:type="spellEnd"/>
  </w:p>
  <w:p w:rsidR="003942BB" w:rsidRPr="003942BB" w:rsidRDefault="003942BB" w:rsidP="003942BB">
    <w:pPr>
      <w:pStyle w:val="Kopfzeile"/>
      <w:rPr>
        <w:sz w:val="24"/>
        <w:szCs w:val="24"/>
      </w:rPr>
    </w:pPr>
  </w:p>
  <w:p w:rsidR="003942BB" w:rsidRPr="003942BB" w:rsidRDefault="003942BB" w:rsidP="003942BB">
    <w:pPr>
      <w:pStyle w:val="Kopfzeile"/>
      <w:rPr>
        <w:sz w:val="24"/>
        <w:szCs w:val="24"/>
      </w:rPr>
    </w:pPr>
  </w:p>
  <w:p w:rsidR="003942BB" w:rsidRPr="003942BB" w:rsidRDefault="003942BB" w:rsidP="003942BB">
    <w:pPr>
      <w:pStyle w:val="Kopfzeile"/>
      <w:rPr>
        <w:sz w:val="24"/>
        <w:szCs w:val="24"/>
      </w:rPr>
    </w:pPr>
    <w:r w:rsidRPr="003942BB">
      <w:rPr>
        <w:sz w:val="24"/>
        <w:szCs w:val="24"/>
      </w:rPr>
      <w:t>Coburger Straße 23</w:t>
    </w:r>
  </w:p>
  <w:p w:rsidR="003942BB" w:rsidRPr="003942BB" w:rsidRDefault="003942BB" w:rsidP="003942BB">
    <w:pPr>
      <w:pStyle w:val="Kopfzeile"/>
      <w:pBdr>
        <w:bottom w:val="single" w:sz="6" w:space="1" w:color="auto"/>
      </w:pBdr>
      <w:rPr>
        <w:sz w:val="24"/>
        <w:szCs w:val="24"/>
      </w:rPr>
    </w:pPr>
    <w:r w:rsidRPr="003942BB">
      <w:rPr>
        <w:sz w:val="24"/>
        <w:szCs w:val="24"/>
      </w:rPr>
      <w:t xml:space="preserve">96271 Grub </w:t>
    </w:r>
    <w:proofErr w:type="spellStart"/>
    <w:r w:rsidRPr="003942BB">
      <w:rPr>
        <w:sz w:val="24"/>
        <w:szCs w:val="24"/>
      </w:rPr>
      <w:t>a.Forst</w:t>
    </w:r>
    <w:proofErr w:type="spellEnd"/>
  </w:p>
  <w:p w:rsidR="003942BB" w:rsidRDefault="003942BB" w:rsidP="003942BB">
    <w:pPr>
      <w:pStyle w:val="Kopfzeile"/>
      <w:pBdr>
        <w:bottom w:val="single" w:sz="6" w:space="1" w:color="auto"/>
      </w:pBdr>
    </w:pPr>
  </w:p>
  <w:p w:rsidR="00B400C3" w:rsidRPr="003942BB" w:rsidRDefault="00B400C3" w:rsidP="003942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02ABF"/>
    <w:multiLevelType w:val="hybridMultilevel"/>
    <w:tmpl w:val="BAB8A1E6"/>
    <w:lvl w:ilvl="0" w:tplc="C98E005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E26EC6"/>
    <w:multiLevelType w:val="hybridMultilevel"/>
    <w:tmpl w:val="4E4C3B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C3"/>
    <w:rsid w:val="000C2C76"/>
    <w:rsid w:val="000D591B"/>
    <w:rsid w:val="00224B33"/>
    <w:rsid w:val="00232345"/>
    <w:rsid w:val="002619A2"/>
    <w:rsid w:val="00267D0C"/>
    <w:rsid w:val="00325610"/>
    <w:rsid w:val="003942BB"/>
    <w:rsid w:val="003A5D31"/>
    <w:rsid w:val="003E03AD"/>
    <w:rsid w:val="004020E9"/>
    <w:rsid w:val="00427375"/>
    <w:rsid w:val="00475674"/>
    <w:rsid w:val="004A438A"/>
    <w:rsid w:val="004C3B88"/>
    <w:rsid w:val="004D143C"/>
    <w:rsid w:val="005930DD"/>
    <w:rsid w:val="005C6B64"/>
    <w:rsid w:val="00704F29"/>
    <w:rsid w:val="007768E6"/>
    <w:rsid w:val="00786DA5"/>
    <w:rsid w:val="0079676F"/>
    <w:rsid w:val="00823A77"/>
    <w:rsid w:val="00874173"/>
    <w:rsid w:val="008A28BA"/>
    <w:rsid w:val="00925AE2"/>
    <w:rsid w:val="00936D40"/>
    <w:rsid w:val="00976A75"/>
    <w:rsid w:val="00981403"/>
    <w:rsid w:val="009979C8"/>
    <w:rsid w:val="009C7CE8"/>
    <w:rsid w:val="00A02AE6"/>
    <w:rsid w:val="00A307E9"/>
    <w:rsid w:val="00A336D9"/>
    <w:rsid w:val="00A547FA"/>
    <w:rsid w:val="00A763D9"/>
    <w:rsid w:val="00B36237"/>
    <w:rsid w:val="00B400C3"/>
    <w:rsid w:val="00B6020E"/>
    <w:rsid w:val="00BA73F4"/>
    <w:rsid w:val="00BF15AE"/>
    <w:rsid w:val="00C170B7"/>
    <w:rsid w:val="00DB2622"/>
    <w:rsid w:val="00DE5E23"/>
    <w:rsid w:val="00E936B1"/>
    <w:rsid w:val="00F02518"/>
    <w:rsid w:val="00F55284"/>
    <w:rsid w:val="00F57CB1"/>
    <w:rsid w:val="00FB4F20"/>
    <w:rsid w:val="00FD0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ind w:left="-709" w:right="-709"/>
      <w:outlineLvl w:val="0"/>
    </w:pPr>
    <w:rPr>
      <w:b/>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709" w:right="-709"/>
      <w:outlineLvl w:val="1"/>
    </w:pPr>
    <w:rPr>
      <w:sz w:val="24"/>
    </w:rPr>
  </w:style>
  <w:style w:type="paragraph" w:styleId="berschrift3">
    <w:name w:val="heading 3"/>
    <w:basedOn w:val="Standard"/>
    <w:next w:val="Standard"/>
    <w:qFormat/>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16"/>
    </w:rPr>
  </w:style>
  <w:style w:type="paragraph" w:styleId="Sprechblasentext">
    <w:name w:val="Balloon Text"/>
    <w:basedOn w:val="Standard"/>
    <w:link w:val="SprechblasentextZchn"/>
    <w:rsid w:val="000D591B"/>
    <w:rPr>
      <w:rFonts w:ascii="Tahoma" w:hAnsi="Tahoma" w:cs="Tahoma"/>
      <w:sz w:val="16"/>
      <w:szCs w:val="16"/>
    </w:rPr>
  </w:style>
  <w:style w:type="character" w:customStyle="1" w:styleId="SprechblasentextZchn">
    <w:name w:val="Sprechblasentext Zchn"/>
    <w:basedOn w:val="Absatz-Standardschriftart"/>
    <w:link w:val="Sprechblasentext"/>
    <w:rsid w:val="000D591B"/>
    <w:rPr>
      <w:rFonts w:ascii="Tahoma" w:hAnsi="Tahoma" w:cs="Tahoma"/>
      <w:sz w:val="16"/>
      <w:szCs w:val="16"/>
    </w:rPr>
  </w:style>
  <w:style w:type="paragraph" w:styleId="Kopfzeile">
    <w:name w:val="header"/>
    <w:basedOn w:val="Standard"/>
    <w:link w:val="KopfzeileZchn"/>
    <w:rsid w:val="00B400C3"/>
    <w:pPr>
      <w:tabs>
        <w:tab w:val="center" w:pos="4536"/>
        <w:tab w:val="right" w:pos="9072"/>
      </w:tabs>
    </w:pPr>
  </w:style>
  <w:style w:type="character" w:customStyle="1" w:styleId="KopfzeileZchn">
    <w:name w:val="Kopfzeile Zchn"/>
    <w:basedOn w:val="Absatz-Standardschriftart"/>
    <w:link w:val="Kopfzeile"/>
    <w:rsid w:val="00B400C3"/>
  </w:style>
  <w:style w:type="paragraph" w:styleId="Fuzeile">
    <w:name w:val="footer"/>
    <w:basedOn w:val="Standard"/>
    <w:link w:val="FuzeileZchn"/>
    <w:rsid w:val="00B400C3"/>
    <w:pPr>
      <w:tabs>
        <w:tab w:val="center" w:pos="4536"/>
        <w:tab w:val="right" w:pos="9072"/>
      </w:tabs>
    </w:pPr>
  </w:style>
  <w:style w:type="character" w:customStyle="1" w:styleId="FuzeileZchn">
    <w:name w:val="Fußzeile Zchn"/>
    <w:basedOn w:val="Absatz-Standardschriftart"/>
    <w:link w:val="Fuzeile"/>
    <w:rsid w:val="00B400C3"/>
  </w:style>
  <w:style w:type="paragraph" w:styleId="Listenabsatz">
    <w:name w:val="List Paragraph"/>
    <w:basedOn w:val="Standard"/>
    <w:uiPriority w:val="34"/>
    <w:qFormat/>
    <w:rsid w:val="003942BB"/>
    <w:pPr>
      <w:ind w:left="720"/>
      <w:contextualSpacing/>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ind w:left="-709" w:right="-709"/>
      <w:outlineLvl w:val="0"/>
    </w:pPr>
    <w:rPr>
      <w:b/>
      <w:sz w:val="24"/>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709" w:right="-709"/>
      <w:outlineLvl w:val="1"/>
    </w:pPr>
    <w:rPr>
      <w:sz w:val="24"/>
    </w:rPr>
  </w:style>
  <w:style w:type="paragraph" w:styleId="berschrift3">
    <w:name w:val="heading 3"/>
    <w:basedOn w:val="Standard"/>
    <w:next w:val="Standard"/>
    <w:qFormat/>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16"/>
    </w:rPr>
  </w:style>
  <w:style w:type="paragraph" w:styleId="Sprechblasentext">
    <w:name w:val="Balloon Text"/>
    <w:basedOn w:val="Standard"/>
    <w:link w:val="SprechblasentextZchn"/>
    <w:rsid w:val="000D591B"/>
    <w:rPr>
      <w:rFonts w:ascii="Tahoma" w:hAnsi="Tahoma" w:cs="Tahoma"/>
      <w:sz w:val="16"/>
      <w:szCs w:val="16"/>
    </w:rPr>
  </w:style>
  <w:style w:type="character" w:customStyle="1" w:styleId="SprechblasentextZchn">
    <w:name w:val="Sprechblasentext Zchn"/>
    <w:basedOn w:val="Absatz-Standardschriftart"/>
    <w:link w:val="Sprechblasentext"/>
    <w:rsid w:val="000D591B"/>
    <w:rPr>
      <w:rFonts w:ascii="Tahoma" w:hAnsi="Tahoma" w:cs="Tahoma"/>
      <w:sz w:val="16"/>
      <w:szCs w:val="16"/>
    </w:rPr>
  </w:style>
  <w:style w:type="paragraph" w:styleId="Kopfzeile">
    <w:name w:val="header"/>
    <w:basedOn w:val="Standard"/>
    <w:link w:val="KopfzeileZchn"/>
    <w:rsid w:val="00B400C3"/>
    <w:pPr>
      <w:tabs>
        <w:tab w:val="center" w:pos="4536"/>
        <w:tab w:val="right" w:pos="9072"/>
      </w:tabs>
    </w:pPr>
  </w:style>
  <w:style w:type="character" w:customStyle="1" w:styleId="KopfzeileZchn">
    <w:name w:val="Kopfzeile Zchn"/>
    <w:basedOn w:val="Absatz-Standardschriftart"/>
    <w:link w:val="Kopfzeile"/>
    <w:rsid w:val="00B400C3"/>
  </w:style>
  <w:style w:type="paragraph" w:styleId="Fuzeile">
    <w:name w:val="footer"/>
    <w:basedOn w:val="Standard"/>
    <w:link w:val="FuzeileZchn"/>
    <w:rsid w:val="00B400C3"/>
    <w:pPr>
      <w:tabs>
        <w:tab w:val="center" w:pos="4536"/>
        <w:tab w:val="right" w:pos="9072"/>
      </w:tabs>
    </w:pPr>
  </w:style>
  <w:style w:type="character" w:customStyle="1" w:styleId="FuzeileZchn">
    <w:name w:val="Fußzeile Zchn"/>
    <w:basedOn w:val="Absatz-Standardschriftart"/>
    <w:link w:val="Fuzeile"/>
    <w:rsid w:val="00B400C3"/>
  </w:style>
  <w:style w:type="paragraph" w:styleId="Listenabsatz">
    <w:name w:val="List Paragraph"/>
    <w:basedOn w:val="Standard"/>
    <w:uiPriority w:val="34"/>
    <w:qFormat/>
    <w:rsid w:val="003942BB"/>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590">
      <w:bodyDiv w:val="1"/>
      <w:marLeft w:val="0"/>
      <w:marRight w:val="0"/>
      <w:marTop w:val="0"/>
      <w:marBottom w:val="0"/>
      <w:divBdr>
        <w:top w:val="none" w:sz="0" w:space="0" w:color="auto"/>
        <w:left w:val="none" w:sz="0" w:space="0" w:color="auto"/>
        <w:bottom w:val="none" w:sz="0" w:space="0" w:color="auto"/>
        <w:right w:val="none" w:sz="0" w:space="0" w:color="auto"/>
      </w:divBdr>
    </w:div>
    <w:div w:id="10782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Name des Antragstellers - Veranstalter</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 - Veranstalter</dc:title>
  <dc:creator>Thomas Lunz</dc:creator>
  <cp:lastModifiedBy>Thomas Lunz</cp:lastModifiedBy>
  <cp:revision>10</cp:revision>
  <cp:lastPrinted>2016-01-12T08:54:00Z</cp:lastPrinted>
  <dcterms:created xsi:type="dcterms:W3CDTF">2013-07-17T06:52:00Z</dcterms:created>
  <dcterms:modified xsi:type="dcterms:W3CDTF">2017-06-22T06:38:00Z</dcterms:modified>
</cp:coreProperties>
</file>